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F171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420" w:lineRule="exact"/>
        <w:ind w:left="2530" w:hanging="2249" w:hangingChars="700"/>
        <w:jc w:val="both"/>
        <w:rPr>
          <w:rFonts w:hint="eastAsia" w:ascii="宋体" w:hAnsi="宋体" w:eastAsia="宋体" w:cs="宋体"/>
          <w:b/>
          <w:bCs/>
          <w:color w:val="000000"/>
          <w:kern w:val="0"/>
          <w:sz w:val="32"/>
          <w:szCs w:val="32"/>
          <w:lang w:val="zh-CN"/>
        </w:rPr>
      </w:pPr>
      <w:r>
        <w:rPr>
          <w:rFonts w:hint="eastAsia" w:ascii="宋体" w:hAnsi="宋体" w:eastAsia="宋体" w:cs="宋体"/>
          <w:b/>
          <w:bCs/>
          <w:color w:val="auto"/>
          <w:kern w:val="0"/>
          <w:sz w:val="32"/>
          <w:szCs w:val="32"/>
          <w:lang w:val="en-US" w:eastAsia="zh-CN"/>
        </w:rPr>
        <w:t>“绿动崇川 活力开走”健康跑活动</w:t>
      </w:r>
      <w:r>
        <w:rPr>
          <w:rFonts w:hint="eastAsia" w:ascii="宋体" w:hAnsi="宋体" w:eastAsia="宋体" w:cs="宋体"/>
          <w:b/>
          <w:bCs/>
          <w:kern w:val="0"/>
          <w:sz w:val="32"/>
          <w:szCs w:val="32"/>
          <w:lang w:val="en-US" w:eastAsia="zh-CN"/>
        </w:rPr>
        <w:t>布展搭建</w:t>
      </w:r>
      <w:r>
        <w:rPr>
          <w:rStyle w:val="14"/>
          <w:rFonts w:hint="eastAsia" w:ascii="宋体" w:hAnsi="宋体" w:eastAsia="宋体" w:cs="宋体"/>
          <w:b/>
          <w:bCs/>
          <w:i w:val="0"/>
          <w:caps w:val="0"/>
          <w:color w:val="000000"/>
          <w:spacing w:val="0"/>
          <w:w w:val="100"/>
          <w:sz w:val="32"/>
          <w:szCs w:val="32"/>
          <w:lang w:val="en-US" w:eastAsia="zh-CN" w:bidi="ar-SA"/>
        </w:rPr>
        <w:t>询价采购通知书</w:t>
      </w:r>
    </w:p>
    <w:p w14:paraId="2F9FE93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420" w:lineRule="exact"/>
        <w:jc w:val="both"/>
        <w:rPr>
          <w:rFonts w:hint="eastAsia" w:ascii="宋体" w:hAnsi="宋体" w:eastAsia="宋体" w:cs="宋体"/>
          <w:b/>
          <w:bCs/>
          <w:kern w:val="0"/>
          <w:sz w:val="32"/>
          <w:szCs w:val="32"/>
          <w:lang w:val="en-US" w:eastAsia="zh-CN"/>
        </w:rPr>
      </w:pPr>
    </w:p>
    <w:p w14:paraId="42CF548D">
      <w:pPr>
        <w:pStyle w:val="13"/>
        <w:keepNext w:val="0"/>
        <w:keepLines w:val="0"/>
        <w:pageBreakBefore w:val="0"/>
        <w:framePr w:wrap="around"/>
        <w:widowControl/>
        <w:pBdr>
          <w:top w:val="none" w:color="auto" w:sz="0" w:space="0"/>
          <w:left w:val="none" w:color="auto" w:sz="0" w:space="0"/>
          <w:bottom w:val="none" w:color="auto" w:sz="0" w:space="0"/>
          <w:right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snapToGrid/>
        <w:spacing w:before="0" w:beforeAutospacing="0" w:after="0" w:afterAutospacing="0" w:line="420" w:lineRule="exact"/>
        <w:ind w:firstLine="482" w:firstLineChars="200"/>
        <w:jc w:val="both"/>
        <w:textAlignment w:val="baseline"/>
        <w:rPr>
          <w:rStyle w:val="14"/>
          <w:rFonts w:hint="eastAsia" w:ascii="宋体" w:hAnsi="宋体" w:eastAsia="宋体" w:cs="宋体"/>
          <w:b w:val="0"/>
          <w:i w:val="0"/>
          <w:caps w:val="0"/>
          <w:color w:val="000000"/>
          <w:spacing w:val="0"/>
          <w:w w:val="100"/>
          <w:sz w:val="24"/>
          <w:szCs w:val="24"/>
          <w:lang w:val="en-US" w:eastAsia="zh-CN" w:bidi="ar-SA"/>
        </w:rPr>
      </w:pPr>
      <w:r>
        <w:rPr>
          <w:rStyle w:val="14"/>
          <w:rFonts w:hint="eastAsia" w:ascii="宋体" w:hAnsi="宋体" w:eastAsia="宋体" w:cs="宋体"/>
          <w:b/>
          <w:bCs/>
          <w:i w:val="0"/>
          <w:caps w:val="0"/>
          <w:color w:val="000000"/>
          <w:spacing w:val="0"/>
          <w:w w:val="100"/>
          <w:sz w:val="24"/>
          <w:szCs w:val="24"/>
          <w:lang w:val="en-US" w:eastAsia="zh-CN" w:bidi="ar-SA"/>
        </w:rPr>
        <w:t>一、项目名称：</w:t>
      </w:r>
      <w:r>
        <w:rPr>
          <w:rFonts w:hint="eastAsia" w:ascii="宋体" w:hAnsi="宋体" w:eastAsia="宋体" w:cs="宋体"/>
          <w:b w:val="0"/>
          <w:bCs w:val="0"/>
          <w:color w:val="auto"/>
          <w:kern w:val="0"/>
          <w:sz w:val="24"/>
          <w:szCs w:val="24"/>
          <w:lang w:val="en-US" w:eastAsia="zh-CN"/>
        </w:rPr>
        <w:t>“绿动崇川 活力开走”健康跑活动</w:t>
      </w:r>
      <w:r>
        <w:rPr>
          <w:rFonts w:hint="eastAsia" w:ascii="宋体" w:hAnsi="宋体" w:eastAsia="宋体" w:cs="宋体"/>
          <w:color w:val="auto"/>
          <w:sz w:val="24"/>
          <w:szCs w:val="24"/>
          <w:highlight w:val="none"/>
          <w:lang w:val="en-US" w:eastAsia="zh-CN"/>
        </w:rPr>
        <w:t>布展搭建</w:t>
      </w:r>
      <w:r>
        <w:rPr>
          <w:rFonts w:hint="eastAsia" w:ascii="宋体" w:hAnsi="宋体" w:eastAsia="宋体" w:cs="宋体"/>
          <w:b w:val="0"/>
          <w:bCs w:val="0"/>
          <w:sz w:val="24"/>
          <w:szCs w:val="24"/>
          <w:shd w:val="clear" w:color="auto" w:fill="FFFFFF"/>
          <w:lang w:val="en-US" w:eastAsia="zh-CN"/>
        </w:rPr>
        <w:t>项目</w:t>
      </w:r>
    </w:p>
    <w:p w14:paraId="203F6321">
      <w:pPr>
        <w:pStyle w:val="13"/>
        <w:keepNext w:val="0"/>
        <w:keepLines w:val="0"/>
        <w:pageBreakBefore w:val="0"/>
        <w:widowControl/>
        <w:pBdr>
          <w:top w:val="none" w:color="auto" w:sz="0" w:space="0"/>
          <w:left w:val="none" w:color="auto" w:sz="0" w:space="0"/>
          <w:bottom w:val="none" w:color="auto" w:sz="0" w:space="0"/>
          <w:right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beforeAutospacing="0" w:after="0" w:afterAutospacing="0" w:line="420" w:lineRule="exact"/>
        <w:ind w:firstLine="482" w:firstLineChars="200"/>
        <w:jc w:val="both"/>
        <w:textAlignment w:val="baseline"/>
        <w:rPr>
          <w:rStyle w:val="14"/>
          <w:rFonts w:hint="eastAsia" w:ascii="宋体" w:hAnsi="宋体" w:eastAsia="宋体" w:cs="宋体"/>
          <w:b w:val="0"/>
          <w:bCs w:val="0"/>
          <w:i w:val="0"/>
          <w:caps w:val="0"/>
          <w:color w:val="000000"/>
          <w:spacing w:val="0"/>
          <w:w w:val="100"/>
          <w:sz w:val="24"/>
          <w:szCs w:val="24"/>
          <w:lang w:val="en-US" w:eastAsia="zh-CN" w:bidi="ar-SA"/>
        </w:rPr>
      </w:pPr>
      <w:r>
        <w:rPr>
          <w:rStyle w:val="14"/>
          <w:rFonts w:hint="eastAsia" w:ascii="宋体" w:hAnsi="宋体" w:eastAsia="宋体" w:cs="宋体"/>
          <w:b/>
          <w:bCs/>
          <w:i w:val="0"/>
          <w:caps w:val="0"/>
          <w:color w:val="000000"/>
          <w:spacing w:val="0"/>
          <w:w w:val="100"/>
          <w:sz w:val="24"/>
          <w:szCs w:val="24"/>
          <w:lang w:val="en-US" w:eastAsia="zh-CN" w:bidi="ar-SA"/>
        </w:rPr>
        <w:t>二、采购预算及最高限价：</w:t>
      </w:r>
      <w:r>
        <w:rPr>
          <w:rStyle w:val="14"/>
          <w:rFonts w:hint="eastAsia" w:ascii="宋体" w:hAnsi="宋体" w:eastAsia="宋体" w:cs="宋体"/>
          <w:b w:val="0"/>
          <w:bCs w:val="0"/>
          <w:i w:val="0"/>
          <w:caps w:val="0"/>
          <w:color w:val="000000"/>
          <w:spacing w:val="0"/>
          <w:w w:val="100"/>
          <w:sz w:val="24"/>
          <w:szCs w:val="24"/>
          <w:lang w:val="en-US" w:eastAsia="zh-CN" w:bidi="ar-SA"/>
        </w:rPr>
        <w:t>≦170000元（含税，</w:t>
      </w:r>
      <w:r>
        <w:rPr>
          <w:rFonts w:hint="eastAsia" w:ascii="宋体" w:hAnsi="宋体" w:eastAsia="宋体" w:cs="宋体"/>
          <w:b w:val="0"/>
          <w:bCs w:val="0"/>
          <w:color w:val="auto"/>
          <w:sz w:val="24"/>
          <w:szCs w:val="24"/>
          <w:lang w:val="en-US" w:eastAsia="zh-CN"/>
        </w:rPr>
        <w:t>开具</w:t>
      </w:r>
      <w:r>
        <w:rPr>
          <w:rFonts w:hint="eastAsia" w:ascii="宋体" w:hAnsi="宋体" w:eastAsia="宋体" w:cs="宋体"/>
          <w:b w:val="0"/>
          <w:bCs w:val="0"/>
          <w:color w:val="auto"/>
          <w:sz w:val="24"/>
          <w:szCs w:val="24"/>
        </w:rPr>
        <w:t>增值专用</w:t>
      </w:r>
      <w:r>
        <w:rPr>
          <w:rFonts w:hint="eastAsia" w:ascii="宋体" w:hAnsi="宋体" w:eastAsia="宋体" w:cs="宋体"/>
          <w:b w:val="0"/>
          <w:bCs w:val="0"/>
          <w:color w:val="auto"/>
          <w:sz w:val="24"/>
          <w:szCs w:val="24"/>
          <w:lang w:val="en-US" w:eastAsia="zh-CN"/>
        </w:rPr>
        <w:t>发票</w:t>
      </w:r>
      <w:r>
        <w:rPr>
          <w:rStyle w:val="14"/>
          <w:rFonts w:hint="eastAsia" w:ascii="宋体" w:hAnsi="宋体" w:eastAsia="宋体" w:cs="宋体"/>
          <w:b w:val="0"/>
          <w:bCs w:val="0"/>
          <w:i w:val="0"/>
          <w:caps w:val="0"/>
          <w:color w:val="000000"/>
          <w:spacing w:val="0"/>
          <w:w w:val="100"/>
          <w:sz w:val="24"/>
          <w:szCs w:val="24"/>
          <w:lang w:val="en-US" w:eastAsia="zh-CN" w:bidi="ar-SA"/>
        </w:rPr>
        <w:t>）</w:t>
      </w:r>
    </w:p>
    <w:p w14:paraId="7C02D311">
      <w:pPr>
        <w:pStyle w:val="8"/>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Autospacing="0" w:afterAutospacing="0" w:line="420" w:lineRule="exact"/>
        <w:ind w:firstLine="482" w:firstLineChars="200"/>
        <w:rPr>
          <w:rStyle w:val="14"/>
          <w:rFonts w:hint="eastAsia" w:ascii="宋体" w:hAnsi="宋体" w:eastAsia="宋体" w:cs="宋体"/>
          <w:b/>
          <w:bCs/>
          <w:i w:val="0"/>
          <w:caps w:val="0"/>
          <w:color w:val="000000"/>
          <w:spacing w:val="0"/>
          <w:w w:val="100"/>
          <w:sz w:val="24"/>
          <w:szCs w:val="24"/>
          <w:lang w:val="en-US" w:eastAsia="zh-CN" w:bidi="ar-SA"/>
        </w:rPr>
      </w:pPr>
      <w:r>
        <w:rPr>
          <w:rStyle w:val="14"/>
          <w:rFonts w:hint="eastAsia" w:ascii="宋体" w:hAnsi="宋体" w:eastAsia="宋体" w:cs="宋体"/>
          <w:b/>
          <w:bCs/>
          <w:i w:val="0"/>
          <w:caps w:val="0"/>
          <w:color w:val="000000"/>
          <w:spacing w:val="0"/>
          <w:w w:val="100"/>
          <w:sz w:val="24"/>
          <w:szCs w:val="24"/>
          <w:lang w:val="en-US" w:eastAsia="zh-CN" w:bidi="ar-SA"/>
        </w:rPr>
        <w:t>三、询价项目及要求：</w:t>
      </w:r>
    </w:p>
    <w:p w14:paraId="5FBED95D">
      <w:pPr>
        <w:pStyle w:val="8"/>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Autospacing="0" w:afterAutospacing="0" w:line="420" w:lineRule="exact"/>
        <w:ind w:firstLine="480" w:firstLineChars="200"/>
        <w:rPr>
          <w:rFonts w:hint="eastAsia" w:ascii="宋体" w:hAnsi="宋体" w:eastAsia="宋体" w:cs="宋体"/>
          <w:color w:val="auto"/>
          <w:sz w:val="24"/>
          <w:szCs w:val="24"/>
          <w:shd w:val="clear" w:color="auto" w:fill="FFFFFF"/>
          <w:lang w:eastAsia="zh-CN"/>
        </w:rPr>
      </w:pPr>
      <w:r>
        <w:rPr>
          <w:rStyle w:val="14"/>
          <w:rFonts w:hint="eastAsia" w:ascii="宋体" w:hAnsi="宋体" w:eastAsia="宋体" w:cs="宋体"/>
          <w:b w:val="0"/>
          <w:i w:val="0"/>
          <w:caps w:val="0"/>
          <w:color w:val="000000"/>
          <w:spacing w:val="0"/>
          <w:w w:val="100"/>
          <w:sz w:val="24"/>
          <w:szCs w:val="24"/>
          <w:lang w:val="en-US" w:eastAsia="zh-CN" w:bidi="ar-SA"/>
        </w:rPr>
        <w:t>（一）</w:t>
      </w:r>
      <w:r>
        <w:rPr>
          <w:rStyle w:val="14"/>
          <w:rFonts w:hint="eastAsia" w:ascii="宋体" w:hAnsi="宋体" w:eastAsia="宋体" w:cs="宋体"/>
          <w:b w:val="0"/>
          <w:i w:val="0"/>
          <w:caps w:val="0"/>
          <w:color w:val="auto"/>
          <w:spacing w:val="0"/>
          <w:w w:val="100"/>
          <w:sz w:val="24"/>
          <w:szCs w:val="24"/>
          <w:lang w:val="en-US" w:eastAsia="zh-CN" w:bidi="ar-SA"/>
        </w:rPr>
        <w:t>2</w:t>
      </w:r>
      <w:r>
        <w:rPr>
          <w:rStyle w:val="14"/>
          <w:rFonts w:hint="eastAsia" w:ascii="宋体" w:hAnsi="宋体" w:eastAsia="宋体" w:cs="宋体"/>
          <w:b w:val="0"/>
          <w:i w:val="0"/>
          <w:caps w:val="0"/>
          <w:color w:val="auto"/>
          <w:spacing w:val="0"/>
          <w:w w:val="100"/>
          <w:sz w:val="24"/>
          <w:szCs w:val="24"/>
          <w:lang w:val="zh-TW" w:eastAsia="zh-TW" w:bidi="ar-SA"/>
        </w:rPr>
        <w:t>0</w:t>
      </w:r>
      <w:r>
        <w:rPr>
          <w:rStyle w:val="14"/>
          <w:rFonts w:hint="eastAsia" w:ascii="宋体" w:hAnsi="宋体" w:eastAsia="宋体" w:cs="宋体"/>
          <w:b w:val="0"/>
          <w:i w:val="0"/>
          <w:caps w:val="0"/>
          <w:color w:val="auto"/>
          <w:spacing w:val="0"/>
          <w:w w:val="100"/>
          <w:sz w:val="24"/>
          <w:szCs w:val="24"/>
          <w:lang w:val="en-US" w:eastAsia="zh-CN" w:bidi="ar-SA"/>
        </w:rPr>
        <w:t>26</w:t>
      </w:r>
      <w:r>
        <w:rPr>
          <w:rStyle w:val="14"/>
          <w:rFonts w:hint="eastAsia" w:ascii="宋体" w:hAnsi="宋体" w:eastAsia="宋体" w:cs="宋体"/>
          <w:b w:val="0"/>
          <w:i w:val="0"/>
          <w:caps w:val="0"/>
          <w:color w:val="auto"/>
          <w:spacing w:val="0"/>
          <w:w w:val="100"/>
          <w:sz w:val="24"/>
          <w:szCs w:val="24"/>
          <w:lang w:val="zh-TW" w:eastAsia="zh-TW" w:bidi="ar-SA"/>
        </w:rPr>
        <w:t>年</w:t>
      </w:r>
      <w:r>
        <w:rPr>
          <w:rStyle w:val="14"/>
          <w:rFonts w:hint="eastAsia" w:ascii="宋体" w:hAnsi="宋体" w:eastAsia="宋体" w:cs="宋体"/>
          <w:b w:val="0"/>
          <w:i w:val="0"/>
          <w:caps w:val="0"/>
          <w:color w:val="auto"/>
          <w:spacing w:val="0"/>
          <w:w w:val="100"/>
          <w:sz w:val="24"/>
          <w:szCs w:val="24"/>
          <w:lang w:val="en-US" w:eastAsia="zh-CN" w:bidi="ar-SA"/>
        </w:rPr>
        <w:t>3</w:t>
      </w:r>
      <w:r>
        <w:rPr>
          <w:rStyle w:val="14"/>
          <w:rFonts w:hint="eastAsia" w:ascii="宋体" w:hAnsi="宋体" w:eastAsia="宋体" w:cs="宋体"/>
          <w:b w:val="0"/>
          <w:i w:val="0"/>
          <w:caps w:val="0"/>
          <w:color w:val="auto"/>
          <w:spacing w:val="0"/>
          <w:w w:val="100"/>
          <w:sz w:val="24"/>
          <w:szCs w:val="24"/>
          <w:lang w:val="zh-TW" w:eastAsia="zh-TW" w:bidi="ar-SA"/>
        </w:rPr>
        <w:t>月</w:t>
      </w:r>
      <w:r>
        <w:rPr>
          <w:rStyle w:val="14"/>
          <w:rFonts w:hint="eastAsia" w:ascii="宋体" w:hAnsi="宋体" w:eastAsia="宋体" w:cs="宋体"/>
          <w:b w:val="0"/>
          <w:i w:val="0"/>
          <w:caps w:val="0"/>
          <w:color w:val="auto"/>
          <w:spacing w:val="0"/>
          <w:w w:val="100"/>
          <w:sz w:val="24"/>
          <w:szCs w:val="24"/>
          <w:lang w:val="en-US" w:eastAsia="zh-CN" w:bidi="ar-SA"/>
        </w:rPr>
        <w:t>22日</w:t>
      </w:r>
      <w:r>
        <w:rPr>
          <w:rStyle w:val="14"/>
          <w:rFonts w:hint="eastAsia" w:ascii="宋体" w:hAnsi="宋体" w:eastAsia="宋体" w:cs="宋体"/>
          <w:b w:val="0"/>
          <w:i w:val="0"/>
          <w:caps w:val="0"/>
          <w:color w:val="auto"/>
          <w:spacing w:val="0"/>
          <w:w w:val="100"/>
          <w:sz w:val="24"/>
          <w:szCs w:val="24"/>
          <w:lang w:val="zh-TW" w:eastAsia="zh-CN" w:bidi="ar-SA"/>
        </w:rPr>
        <w:t>，在</w:t>
      </w:r>
      <w:r>
        <w:rPr>
          <w:rStyle w:val="14"/>
          <w:rFonts w:hint="eastAsia" w:ascii="宋体" w:hAnsi="宋体" w:eastAsia="宋体" w:cs="宋体"/>
          <w:b w:val="0"/>
          <w:i w:val="0"/>
          <w:caps w:val="0"/>
          <w:color w:val="auto"/>
          <w:spacing w:val="0"/>
          <w:w w:val="100"/>
          <w:sz w:val="24"/>
          <w:szCs w:val="24"/>
          <w:lang w:val="en-US" w:eastAsia="zh-CN" w:bidi="ar-SA"/>
        </w:rPr>
        <w:t>南通</w:t>
      </w:r>
      <w:r>
        <w:rPr>
          <w:rFonts w:hint="eastAsia" w:ascii="宋体" w:hAnsi="宋体" w:eastAsia="宋体" w:cs="宋体"/>
          <w:b w:val="0"/>
          <w:bCs w:val="0"/>
          <w:color w:val="auto"/>
          <w:sz w:val="24"/>
          <w:szCs w:val="24"/>
          <w:shd w:val="clear" w:color="auto" w:fill="FFFFFF"/>
          <w:lang w:val="en-US" w:eastAsia="zh-CN"/>
        </w:rPr>
        <w:t>市崇川区澐玺禄项目（老汽车站西南约200米）举办</w:t>
      </w:r>
      <w:r>
        <w:rPr>
          <w:rFonts w:hint="eastAsia" w:ascii="宋体" w:hAnsi="宋体" w:eastAsia="宋体" w:cs="宋体"/>
          <w:b w:val="0"/>
          <w:bCs w:val="0"/>
          <w:color w:val="auto"/>
          <w:kern w:val="0"/>
          <w:sz w:val="24"/>
          <w:szCs w:val="24"/>
          <w:lang w:val="en-US" w:eastAsia="zh-CN"/>
        </w:rPr>
        <w:t>“绿动崇川 活力开走”健康跑</w:t>
      </w:r>
      <w:r>
        <w:rPr>
          <w:rFonts w:hint="eastAsia" w:ascii="宋体" w:hAnsi="宋体" w:eastAsia="宋体" w:cs="宋体"/>
          <w:color w:val="auto"/>
          <w:sz w:val="24"/>
          <w:szCs w:val="24"/>
          <w:highlight w:val="none"/>
          <w:lang w:eastAsia="zh-CN"/>
        </w:rPr>
        <w:t>活动</w:t>
      </w:r>
      <w:r>
        <w:rPr>
          <w:rStyle w:val="14"/>
          <w:rFonts w:hint="eastAsia" w:ascii="宋体" w:hAnsi="宋体" w:eastAsia="宋体" w:cs="宋体"/>
          <w:b w:val="0"/>
          <w:i w:val="0"/>
          <w:caps w:val="0"/>
          <w:color w:val="000000"/>
          <w:spacing w:val="0"/>
          <w:w w:val="100"/>
          <w:sz w:val="24"/>
          <w:szCs w:val="24"/>
          <w:lang w:val="en-US" w:eastAsia="zh-CN" w:bidi="ar-SA"/>
        </w:rPr>
        <w:t>，现</w:t>
      </w:r>
      <w:r>
        <w:rPr>
          <w:rFonts w:hint="eastAsia" w:ascii="宋体" w:hAnsi="宋体" w:eastAsia="宋体" w:cs="宋体"/>
          <w:color w:val="auto"/>
          <w:sz w:val="24"/>
          <w:szCs w:val="24"/>
          <w:shd w:val="clear" w:color="auto" w:fill="FFFFFF"/>
        </w:rPr>
        <w:t>通过</w:t>
      </w:r>
      <w:r>
        <w:rPr>
          <w:rFonts w:hint="eastAsia" w:ascii="宋体" w:hAnsi="宋体" w:eastAsia="宋体" w:cs="宋体"/>
          <w:b w:val="0"/>
          <w:bCs w:val="0"/>
          <w:sz w:val="24"/>
          <w:szCs w:val="24"/>
          <w:lang w:val="en-US" w:eastAsia="zh-CN"/>
        </w:rPr>
        <w:t>《南通网》公开询价</w:t>
      </w:r>
      <w:r>
        <w:rPr>
          <w:rFonts w:hint="eastAsia" w:ascii="宋体" w:hAnsi="宋体" w:eastAsia="宋体" w:cs="宋体"/>
          <w:color w:val="auto"/>
          <w:sz w:val="24"/>
          <w:szCs w:val="24"/>
        </w:rPr>
        <w:t>选择</w:t>
      </w:r>
      <w:r>
        <w:rPr>
          <w:rFonts w:hint="eastAsia" w:ascii="宋体" w:hAnsi="宋体" w:eastAsia="宋体" w:cs="宋体"/>
          <w:color w:val="auto"/>
          <w:sz w:val="24"/>
          <w:szCs w:val="24"/>
          <w:shd w:val="clear" w:color="auto" w:fill="FFFFFF"/>
        </w:rPr>
        <w:t>供应商</w:t>
      </w:r>
      <w:r>
        <w:rPr>
          <w:rStyle w:val="14"/>
          <w:rFonts w:hint="eastAsia" w:ascii="宋体" w:hAnsi="宋体" w:eastAsia="宋体" w:cs="宋体"/>
          <w:b w:val="0"/>
          <w:i w:val="0"/>
          <w:caps w:val="0"/>
          <w:color w:val="000000"/>
          <w:spacing w:val="0"/>
          <w:w w:val="100"/>
          <w:sz w:val="24"/>
          <w:szCs w:val="24"/>
          <w:lang w:val="en-US" w:eastAsia="zh-CN" w:bidi="ar-SA"/>
        </w:rPr>
        <w:t>就活动布展搭建进行</w:t>
      </w:r>
      <w:r>
        <w:rPr>
          <w:rFonts w:hint="eastAsia" w:ascii="宋体" w:hAnsi="宋体" w:eastAsia="宋体" w:cs="宋体"/>
          <w:color w:val="auto"/>
          <w:sz w:val="24"/>
          <w:szCs w:val="24"/>
          <w:shd w:val="clear" w:color="auto" w:fill="FFFFFF"/>
        </w:rPr>
        <w:t>实质性响应并一次性报价</w:t>
      </w:r>
      <w:r>
        <w:rPr>
          <w:rFonts w:hint="eastAsia" w:ascii="宋体" w:hAnsi="宋体" w:eastAsia="宋体" w:cs="宋体"/>
          <w:color w:val="auto"/>
          <w:sz w:val="24"/>
          <w:szCs w:val="24"/>
          <w:shd w:val="clear" w:color="auto" w:fill="FFFFFF"/>
          <w:lang w:eastAsia="zh-CN"/>
        </w:rPr>
        <w:t>。</w:t>
      </w:r>
    </w:p>
    <w:p w14:paraId="26CC6849">
      <w:pPr>
        <w:pStyle w:val="18"/>
        <w:keepNext w:val="0"/>
        <w:keepLines w:val="0"/>
        <w:pageBreakBefore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lang w:val="en-US" w:eastAsia="zh-CN"/>
        </w:rPr>
        <w:t>二）</w:t>
      </w:r>
      <w:r>
        <w:rPr>
          <w:rFonts w:hint="eastAsia" w:ascii="宋体" w:hAnsi="宋体" w:eastAsia="宋体" w:cs="宋体"/>
          <w:b w:val="0"/>
          <w:bCs/>
          <w:color w:val="auto"/>
          <w:kern w:val="0"/>
          <w:sz w:val="24"/>
          <w:szCs w:val="24"/>
        </w:rPr>
        <w:t>工期要求：</w:t>
      </w:r>
    </w:p>
    <w:p w14:paraId="0BFB1529">
      <w:pPr>
        <w:pStyle w:val="1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lang w:val="en-US" w:eastAsia="zh-CN"/>
        </w:rPr>
        <w:t>澐玺禄项目</w:t>
      </w:r>
      <w:r>
        <w:rPr>
          <w:rFonts w:hint="eastAsia" w:ascii="宋体" w:hAnsi="宋体" w:eastAsia="宋体" w:cs="宋体"/>
          <w:color w:val="auto"/>
          <w:kern w:val="0"/>
          <w:sz w:val="24"/>
          <w:szCs w:val="24"/>
          <w:u w:val="none" w:color="auto"/>
          <w:lang w:val="en-US" w:eastAsia="zh-CN"/>
        </w:rPr>
        <w:t>内布展工作于</w:t>
      </w:r>
      <w:r>
        <w:rPr>
          <w:rFonts w:hint="eastAsia" w:ascii="宋体" w:hAnsi="宋体" w:eastAsia="宋体" w:cs="宋体"/>
          <w:color w:val="auto"/>
          <w:kern w:val="0"/>
          <w:sz w:val="24"/>
          <w:szCs w:val="24"/>
          <w:u w:val="none" w:color="auto"/>
          <w:lang w:val="zh-TW"/>
        </w:rPr>
        <w:t>20</w:t>
      </w:r>
      <w:r>
        <w:rPr>
          <w:rFonts w:hint="eastAsia" w:ascii="宋体" w:hAnsi="宋体" w:eastAsia="宋体" w:cs="宋体"/>
          <w:color w:val="auto"/>
          <w:kern w:val="0"/>
          <w:sz w:val="24"/>
          <w:szCs w:val="24"/>
          <w:u w:val="none" w:color="auto"/>
        </w:rPr>
        <w:t>2</w:t>
      </w:r>
      <w:r>
        <w:rPr>
          <w:rFonts w:hint="eastAsia" w:ascii="宋体" w:hAnsi="宋体" w:eastAsia="宋体" w:cs="宋体"/>
          <w:color w:val="auto"/>
          <w:kern w:val="0"/>
          <w:sz w:val="24"/>
          <w:szCs w:val="24"/>
          <w:u w:val="none" w:color="auto"/>
          <w:lang w:val="en-US" w:eastAsia="zh-CN"/>
        </w:rPr>
        <w:t>6</w:t>
      </w:r>
      <w:r>
        <w:rPr>
          <w:rFonts w:hint="eastAsia" w:ascii="宋体" w:hAnsi="宋体" w:eastAsia="宋体" w:cs="宋体"/>
          <w:color w:val="auto"/>
          <w:kern w:val="0"/>
          <w:sz w:val="24"/>
          <w:szCs w:val="24"/>
          <w:lang w:val="zh-TW"/>
        </w:rPr>
        <w:t>年</w:t>
      </w:r>
      <w:r>
        <w:rPr>
          <w:rFonts w:hint="eastAsia" w:ascii="宋体" w:hAnsi="宋体" w:eastAsia="宋体" w:cs="宋体"/>
          <w:color w:val="auto"/>
          <w:kern w:val="0"/>
          <w:sz w:val="24"/>
          <w:szCs w:val="24"/>
          <w:u w:val="none" w:color="auto"/>
          <w:lang w:val="en-US" w:eastAsia="zh-CN"/>
        </w:rPr>
        <w:t>3</w:t>
      </w:r>
      <w:r>
        <w:rPr>
          <w:rFonts w:hint="eastAsia" w:ascii="宋体" w:hAnsi="宋体" w:eastAsia="宋体" w:cs="宋体"/>
          <w:color w:val="auto"/>
          <w:kern w:val="0"/>
          <w:sz w:val="24"/>
          <w:szCs w:val="24"/>
          <w:lang w:val="zh-TW"/>
        </w:rPr>
        <w:t>月</w:t>
      </w:r>
      <w:r>
        <w:rPr>
          <w:rFonts w:hint="eastAsia" w:ascii="宋体" w:hAnsi="宋体" w:eastAsia="宋体" w:cs="宋体"/>
          <w:color w:val="auto"/>
          <w:kern w:val="0"/>
          <w:sz w:val="24"/>
          <w:szCs w:val="24"/>
          <w:u w:val="none" w:color="auto"/>
          <w:lang w:val="en-US" w:eastAsia="zh-CN"/>
        </w:rPr>
        <w:t>19</w:t>
      </w:r>
      <w:r>
        <w:rPr>
          <w:rFonts w:hint="eastAsia" w:ascii="宋体" w:hAnsi="宋体" w:eastAsia="宋体" w:cs="宋体"/>
          <w:color w:val="auto"/>
          <w:kern w:val="0"/>
          <w:sz w:val="24"/>
          <w:szCs w:val="24"/>
          <w:lang w:val="en-US" w:eastAsia="zh-CN"/>
        </w:rPr>
        <w:t>日上午9点进场布展，晚5点前</w:t>
      </w:r>
      <w:r>
        <w:rPr>
          <w:rFonts w:hint="eastAsia" w:ascii="宋体" w:hAnsi="宋体" w:eastAsia="宋体" w:cs="宋体"/>
          <w:color w:val="auto"/>
          <w:sz w:val="24"/>
          <w:szCs w:val="24"/>
        </w:rPr>
        <w:t>完成现场所有布置工作</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szCs w:val="24"/>
        </w:rPr>
        <w:t>提交验收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活动装备包分装完成于晚5点前送达</w:t>
      </w:r>
      <w:r>
        <w:rPr>
          <w:rFonts w:hint="eastAsia" w:ascii="宋体" w:hAnsi="宋体" w:eastAsia="宋体" w:cs="宋体"/>
          <w:b w:val="0"/>
          <w:bCs w:val="0"/>
          <w:color w:val="auto"/>
          <w:sz w:val="24"/>
          <w:szCs w:val="24"/>
          <w:shd w:val="clear" w:color="auto" w:fill="FFFFFF"/>
          <w:lang w:val="en-US" w:eastAsia="zh-CN"/>
        </w:rPr>
        <w:t>澐玺禄项目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树木</w:t>
      </w:r>
      <w:r>
        <w:rPr>
          <w:rFonts w:hint="eastAsia" w:ascii="宋体" w:hAnsi="宋体" w:eastAsia="宋体" w:cs="宋体"/>
          <w:b w:val="0"/>
          <w:bCs w:val="0"/>
          <w:color w:val="auto"/>
          <w:kern w:val="0"/>
          <w:sz w:val="24"/>
          <w:szCs w:val="24"/>
          <w:lang w:val="en-US" w:eastAsia="zh-CN"/>
        </w:rPr>
        <w:t>美化包装同步验收，请结合自身工期选择开始布置时间）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外场布置工作于2026年</w:t>
      </w:r>
      <w:r>
        <w:rPr>
          <w:rFonts w:hint="eastAsia" w:ascii="宋体" w:hAnsi="宋体" w:eastAsia="宋体" w:cs="宋体"/>
          <w:color w:val="auto"/>
          <w:kern w:val="0"/>
          <w:sz w:val="24"/>
          <w:szCs w:val="24"/>
          <w:u w:val="none" w:color="auto"/>
          <w:lang w:val="en-US" w:eastAsia="zh-CN"/>
        </w:rPr>
        <w:t>3</w:t>
      </w:r>
      <w:r>
        <w:rPr>
          <w:rFonts w:hint="eastAsia" w:ascii="宋体" w:hAnsi="宋体" w:eastAsia="宋体" w:cs="宋体"/>
          <w:color w:val="auto"/>
          <w:kern w:val="0"/>
          <w:sz w:val="24"/>
          <w:szCs w:val="24"/>
          <w:lang w:val="zh-TW"/>
        </w:rPr>
        <w:t>月</w:t>
      </w:r>
      <w:r>
        <w:rPr>
          <w:rFonts w:hint="eastAsia" w:ascii="宋体" w:hAnsi="宋体" w:eastAsia="宋体" w:cs="宋体"/>
          <w:color w:val="auto"/>
          <w:kern w:val="0"/>
          <w:sz w:val="24"/>
          <w:szCs w:val="24"/>
          <w:u w:val="none" w:color="auto"/>
          <w:lang w:val="en-US" w:eastAsia="zh-CN"/>
        </w:rPr>
        <w:t>20</w:t>
      </w:r>
      <w:r>
        <w:rPr>
          <w:rFonts w:hint="eastAsia" w:ascii="宋体" w:hAnsi="宋体" w:eastAsia="宋体" w:cs="宋体"/>
          <w:color w:val="auto"/>
          <w:kern w:val="0"/>
          <w:sz w:val="24"/>
          <w:szCs w:val="24"/>
          <w:lang w:val="en-US" w:eastAsia="zh-CN"/>
        </w:rPr>
        <w:t>日上午9点进场布展，晚5点前</w:t>
      </w:r>
      <w:r>
        <w:rPr>
          <w:rFonts w:hint="eastAsia" w:ascii="宋体" w:hAnsi="宋体" w:eastAsia="宋体" w:cs="宋体"/>
          <w:color w:val="auto"/>
          <w:sz w:val="24"/>
          <w:szCs w:val="24"/>
        </w:rPr>
        <w:t>完成现场所有布置工作</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szCs w:val="24"/>
        </w:rPr>
        <w:t>提交验收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活动补给物料于2026年3月22日早7点前送到各补给点位。要求布</w:t>
      </w:r>
      <w:r>
        <w:rPr>
          <w:rFonts w:hint="eastAsia" w:ascii="宋体" w:hAnsi="宋体" w:eastAsia="宋体" w:cs="宋体"/>
          <w:color w:val="auto"/>
          <w:sz w:val="24"/>
          <w:szCs w:val="24"/>
        </w:rPr>
        <w:t>置</w:t>
      </w:r>
      <w:r>
        <w:rPr>
          <w:rFonts w:hint="eastAsia" w:ascii="宋体" w:hAnsi="宋体" w:eastAsia="宋体" w:cs="宋体"/>
          <w:color w:val="auto"/>
          <w:sz w:val="24"/>
          <w:szCs w:val="24"/>
          <w:lang w:val="en-US" w:eastAsia="zh-CN"/>
        </w:rPr>
        <w:t>搭建</w:t>
      </w:r>
      <w:r>
        <w:rPr>
          <w:rFonts w:hint="eastAsia" w:ascii="宋体" w:hAnsi="宋体" w:eastAsia="宋体" w:cs="宋体"/>
          <w:color w:val="auto"/>
          <w:sz w:val="24"/>
          <w:szCs w:val="24"/>
        </w:rPr>
        <w:t>无任何安全隐患，如布置搭建质量未符合相关部门的验收，安全责任自负。</w:t>
      </w:r>
      <w:r>
        <w:rPr>
          <w:rFonts w:hint="eastAsia" w:ascii="宋体" w:hAnsi="宋体" w:eastAsia="宋体" w:cs="宋体"/>
          <w:color w:val="auto"/>
          <w:sz w:val="24"/>
          <w:szCs w:val="24"/>
          <w:lang w:eastAsia="zh-CN"/>
        </w:rPr>
        <w:t>（时间若有调整，以</w:t>
      </w:r>
      <w:r>
        <w:rPr>
          <w:rFonts w:hint="eastAsia" w:ascii="宋体" w:hAnsi="宋体" w:eastAsia="宋体" w:cs="宋体"/>
          <w:color w:val="auto"/>
          <w:sz w:val="24"/>
          <w:szCs w:val="24"/>
          <w:lang w:val="en-US" w:eastAsia="zh-CN"/>
        </w:rPr>
        <w:t>发标</w:t>
      </w:r>
      <w:r>
        <w:rPr>
          <w:rFonts w:hint="eastAsia" w:ascii="宋体" w:hAnsi="宋体" w:eastAsia="宋体" w:cs="宋体"/>
          <w:color w:val="auto"/>
          <w:sz w:val="24"/>
          <w:szCs w:val="24"/>
          <w:lang w:eastAsia="zh-CN"/>
        </w:rPr>
        <w:t>方通知为准）。</w:t>
      </w:r>
    </w:p>
    <w:p w14:paraId="5C1843F8">
      <w:pPr>
        <w:keepNext w:val="0"/>
        <w:keepLines w:val="0"/>
        <w:pageBreakBefore w:val="0"/>
        <w:framePr w:wrap="around"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420" w:lineRule="exact"/>
        <w:ind w:firstLine="482" w:firstLineChars="200"/>
        <w:textAlignment w:val="auto"/>
        <w:rPr>
          <w:rFonts w:hint="eastAsia" w:ascii="宋体" w:hAnsi="宋体" w:eastAsia="宋体" w:cs="宋体"/>
          <w:color w:val="FF0000"/>
          <w:sz w:val="24"/>
          <w:szCs w:val="24"/>
        </w:rPr>
      </w:pPr>
      <w:r>
        <w:rPr>
          <w:rFonts w:hint="eastAsia" w:ascii="宋体" w:hAnsi="宋体" w:eastAsia="宋体" w:cs="宋体"/>
          <w:b/>
          <w:bCs/>
          <w:i w:val="0"/>
          <w:iCs w:val="0"/>
          <w:color w:val="000000"/>
          <w:kern w:val="0"/>
          <w:sz w:val="24"/>
          <w:szCs w:val="24"/>
          <w:u w:val="none"/>
          <w:lang w:val="en-US" w:eastAsia="zh-CN" w:bidi="ar"/>
        </w:rPr>
        <w:t>四、活动</w:t>
      </w:r>
      <w:r>
        <w:rPr>
          <w:rStyle w:val="14"/>
          <w:rFonts w:hint="eastAsia" w:ascii="宋体" w:hAnsi="宋体" w:eastAsia="宋体" w:cs="宋体"/>
          <w:b/>
          <w:bCs/>
          <w:i w:val="0"/>
          <w:caps w:val="0"/>
          <w:color w:val="000000"/>
          <w:spacing w:val="0"/>
          <w:w w:val="100"/>
          <w:sz w:val="24"/>
          <w:szCs w:val="24"/>
          <w:lang w:val="en-US" w:eastAsia="zh-CN" w:bidi="ar-SA"/>
        </w:rPr>
        <w:t>采购需求：</w:t>
      </w:r>
    </w:p>
    <w:p w14:paraId="6D24CB35">
      <w:pPr>
        <w:keepNext w:val="0"/>
        <w:keepLines w:val="0"/>
        <w:pageBreakBefore w:val="0"/>
        <w:framePr w:wrap="around"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1.现场勘察，结合发标方制定的跑步线路，对活动整体布置合理规划；</w:t>
      </w:r>
    </w:p>
    <w:p w14:paraId="5FACE4C2">
      <w:pPr>
        <w:keepNext w:val="0"/>
        <w:keepLines w:val="0"/>
        <w:pageBreakBefore w:val="0"/>
        <w:framePr w:wrap="around"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w:t>
      </w:r>
      <w:r>
        <w:rPr>
          <w:rFonts w:hint="eastAsia" w:ascii="宋体" w:hAnsi="宋体" w:eastAsia="宋体" w:cs="宋体"/>
          <w:color w:val="auto"/>
          <w:sz w:val="24"/>
          <w:szCs w:val="24"/>
          <w:lang w:val="en-US" w:eastAsia="zh-CN"/>
        </w:rPr>
        <w:t>.</w:t>
      </w:r>
      <w:r>
        <w:rPr>
          <w:rFonts w:hint="eastAsia" w:ascii="宋体" w:hAnsi="宋体" w:eastAsia="宋体" w:cs="宋体"/>
          <w:b w:val="0"/>
          <w:bCs w:val="0"/>
          <w:i w:val="0"/>
          <w:iCs w:val="0"/>
          <w:color w:val="auto"/>
          <w:kern w:val="0"/>
          <w:sz w:val="24"/>
          <w:szCs w:val="24"/>
          <w:u w:val="none"/>
          <w:lang w:val="en-US" w:eastAsia="zh-CN" w:bidi="ar"/>
        </w:rPr>
        <w:t>所需采购事项：</w:t>
      </w:r>
    </w:p>
    <w:p w14:paraId="5FB3C2A8">
      <w:pPr>
        <w:keepNext w:val="0"/>
        <w:keepLines w:val="0"/>
        <w:pageBreakBefore w:val="0"/>
        <w:framePr w:wrap="around" w:vAnchor="margin" w:hAnchor="text" w:yAlign="inline"/>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420" w:lineRule="exact"/>
        <w:ind w:firstLine="480"/>
        <w:textAlignment w:val="auto"/>
        <w:rPr>
          <w:rFonts w:hint="eastAsia" w:ascii="宋体" w:hAnsi="宋体" w:eastAsia="宋体" w:cs="宋体"/>
          <w:color w:val="auto"/>
          <w:sz w:val="24"/>
          <w:szCs w:val="24"/>
          <w:lang w:val="en-US" w:eastAsia="zh-CN"/>
        </w:rPr>
      </w:pPr>
      <w:r>
        <w:rPr>
          <w:rStyle w:val="19"/>
          <w:rFonts w:hint="eastAsia" w:ascii="宋体" w:hAnsi="宋体"/>
          <w:bCs/>
          <w:sz w:val="24"/>
          <w:szCs w:val="24"/>
        </w:rPr>
        <w:t>活动</w:t>
      </w:r>
      <w:r>
        <w:rPr>
          <w:rStyle w:val="19"/>
          <w:rFonts w:hint="eastAsia" w:ascii="宋体" w:hAnsi="宋体"/>
          <w:bCs/>
          <w:sz w:val="24"/>
          <w:szCs w:val="24"/>
          <w:lang w:val="en-US" w:eastAsia="zh-CN"/>
        </w:rPr>
        <w:t>筹备</w:t>
      </w:r>
      <w:r>
        <w:rPr>
          <w:rStyle w:val="19"/>
          <w:rFonts w:hint="eastAsia" w:ascii="宋体" w:hAnsi="宋体"/>
          <w:bCs/>
          <w:sz w:val="24"/>
          <w:szCs w:val="24"/>
        </w:rPr>
        <w:t>物料</w:t>
      </w:r>
      <w:r>
        <w:rPr>
          <w:rStyle w:val="19"/>
          <w:rFonts w:hint="eastAsia" w:ascii="宋体" w:hAnsi="宋体"/>
          <w:bCs/>
          <w:sz w:val="24"/>
          <w:szCs w:val="24"/>
          <w:lang w:val="en-US" w:eastAsia="zh-CN"/>
        </w:rPr>
        <w:t>：</w:t>
      </w:r>
      <w:r>
        <w:rPr>
          <w:rFonts w:hint="eastAsia" w:ascii="宋体" w:hAnsi="宋体" w:eastAsia="宋体" w:cs="宋体"/>
          <w:color w:val="auto"/>
          <w:sz w:val="24"/>
          <w:szCs w:val="24"/>
        </w:rPr>
        <w:t>运动T恤</w:t>
      </w:r>
      <w:r>
        <w:rPr>
          <w:rFonts w:hint="eastAsia" w:ascii="宋体" w:hAnsi="宋体" w:eastAsia="宋体" w:cs="宋体"/>
          <w:color w:val="auto"/>
          <w:sz w:val="24"/>
          <w:szCs w:val="24"/>
          <w:lang w:val="en-US" w:eastAsia="zh-CN"/>
        </w:rPr>
        <w:t>/志愿者T恤(速干面料，全身印)960件、运动背包（34*43cm</w:t>
      </w:r>
      <w:r>
        <w:rPr>
          <w:rFonts w:hint="eastAsia" w:ascii="宋体" w:hAnsi="宋体" w:eastAsia="宋体" w:cs="宋体"/>
          <w:color w:val="auto"/>
          <w:sz w:val="24"/>
          <w:szCs w:val="24"/>
        </w:rPr>
        <w:t>尼龙抽绳运动包、印彩色logo</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内装手撕面包2个、香蕉1根）900套、35*35*35cm定制画面抽奖箱1只、20*7cm双面铜板纸抽奖券（套号、马齿线）900张、144*94cm带旗杆定制方正旗4面、70*40cm双画面带杆子方阵手举牌4块、50*30cm异形KT板单面手举牌15块、发令汽笛8个、定制印章6枚；</w:t>
      </w:r>
    </w:p>
    <w:p w14:paraId="1DEFBF03">
      <w:pPr>
        <w:keepNext w:val="0"/>
        <w:keepLines w:val="0"/>
        <w:pageBreakBefore w:val="0"/>
        <w:framePr w:wrap="around" w:vAnchor="margin" w:hAnchor="text" w:yAlign="inline"/>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42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赛前领物区域：</w:t>
      </w:r>
      <w:r>
        <w:rPr>
          <w:rFonts w:hint="eastAsia" w:ascii="宋体" w:hAnsi="宋体" w:eastAsia="宋体" w:cs="宋体"/>
          <w:i w:val="0"/>
          <w:iCs w:val="0"/>
          <w:color w:val="auto"/>
          <w:kern w:val="0"/>
          <w:sz w:val="24"/>
          <w:szCs w:val="24"/>
          <w:u w:val="none"/>
          <w:lang w:val="en-US" w:eastAsia="zh-CN" w:bidi="ar"/>
        </w:rPr>
        <w:t>桁架背景喷绘及搭建（5*3米1处、8*3米1处、5.4*3*0.6米1处）、</w:t>
      </w:r>
      <w:r>
        <w:rPr>
          <w:rFonts w:hint="eastAsia" w:ascii="宋体" w:hAnsi="宋体" w:eastAsia="宋体" w:cs="宋体"/>
          <w:color w:val="auto"/>
          <w:sz w:val="24"/>
          <w:szCs w:val="24"/>
          <w:lang w:val="en-US" w:eastAsia="zh-CN"/>
        </w:rPr>
        <w:t>5*3米特装合影打卡区1处、</w:t>
      </w:r>
      <w:r>
        <w:rPr>
          <w:rFonts w:hint="eastAsia" w:ascii="宋体" w:hAnsi="宋体" w:eastAsia="宋体" w:cs="宋体"/>
          <w:i w:val="0"/>
          <w:iCs w:val="0"/>
          <w:color w:val="auto"/>
          <w:kern w:val="0"/>
          <w:sz w:val="24"/>
          <w:szCs w:val="24"/>
          <w:u w:val="none"/>
          <w:lang w:val="en-US" w:eastAsia="zh-CN" w:bidi="ar"/>
        </w:rPr>
        <w:t>3*3米网红帐篷带顶（每个</w:t>
      </w:r>
      <w:r>
        <w:rPr>
          <w:rFonts w:hint="eastAsia" w:ascii="宋体" w:hAnsi="宋体" w:eastAsia="宋体" w:cs="宋体"/>
          <w:color w:val="auto"/>
          <w:sz w:val="24"/>
          <w:szCs w:val="24"/>
          <w:lang w:val="en-US" w:eastAsia="zh-CN"/>
        </w:rPr>
        <w:t>含帐篷贴+2张长条桌+KT板包装+4张椅子）5个、0.8*1.8米</w:t>
      </w:r>
      <w:r>
        <w:rPr>
          <w:rFonts w:hint="eastAsia" w:ascii="宋体" w:hAnsi="宋体" w:eastAsia="宋体" w:cs="宋体"/>
          <w:i w:val="0"/>
          <w:iCs w:val="0"/>
          <w:color w:val="auto"/>
          <w:kern w:val="0"/>
          <w:sz w:val="24"/>
          <w:szCs w:val="24"/>
          <w:u w:val="none"/>
          <w:lang w:val="en-US" w:eastAsia="zh-CN" w:bidi="ar"/>
        </w:rPr>
        <w:t>丽屏指示牌3个、</w:t>
      </w:r>
      <w:r>
        <w:rPr>
          <w:rFonts w:hint="eastAsia" w:ascii="宋体" w:hAnsi="宋体" w:eastAsia="宋体" w:cs="宋体"/>
          <w:color w:val="auto"/>
          <w:sz w:val="24"/>
          <w:szCs w:val="24"/>
          <w:lang w:val="en-US" w:eastAsia="zh-CN"/>
        </w:rPr>
        <w:t>红金</w:t>
      </w:r>
      <w:r>
        <w:rPr>
          <w:rFonts w:hint="eastAsia" w:ascii="宋体" w:hAnsi="宋体" w:eastAsia="宋体" w:cs="宋体"/>
          <w:i w:val="0"/>
          <w:iCs w:val="0"/>
          <w:color w:val="auto"/>
          <w:kern w:val="0"/>
          <w:sz w:val="24"/>
          <w:szCs w:val="24"/>
          <w:u w:val="none"/>
          <w:lang w:val="en-US" w:eastAsia="zh-CN" w:bidi="ar"/>
        </w:rPr>
        <w:t>1米线45根、物资领取处（</w:t>
      </w:r>
      <w:r>
        <w:rPr>
          <w:rFonts w:hint="eastAsia" w:ascii="宋体" w:hAnsi="宋体" w:eastAsia="宋体" w:cs="宋体"/>
          <w:color w:val="auto"/>
          <w:sz w:val="24"/>
          <w:szCs w:val="24"/>
          <w:lang w:val="en-US" w:eastAsia="zh-CN"/>
        </w:rPr>
        <w:t>4张长条桌+8张椅子+KT板包装）1处、1.2米长</w:t>
      </w:r>
      <w:r>
        <w:rPr>
          <w:rFonts w:hint="eastAsia" w:ascii="宋体" w:hAnsi="宋体" w:eastAsia="宋体" w:cs="宋体"/>
          <w:i w:val="0"/>
          <w:iCs w:val="0"/>
          <w:color w:val="auto"/>
          <w:kern w:val="0"/>
          <w:sz w:val="24"/>
          <w:szCs w:val="24"/>
          <w:u w:val="none"/>
          <w:lang w:val="en-US" w:eastAsia="zh-CN" w:bidi="ar"/>
        </w:rPr>
        <w:t>条桌（含桌套）4张、</w:t>
      </w:r>
      <w:r>
        <w:rPr>
          <w:rFonts w:hint="eastAsia" w:ascii="宋体" w:hAnsi="宋体" w:eastAsia="宋体" w:cs="宋体"/>
          <w:color w:val="auto"/>
          <w:sz w:val="24"/>
          <w:szCs w:val="24"/>
          <w:lang w:val="en-US" w:eastAsia="zh-CN"/>
        </w:rPr>
        <w:t>白色折叠椅100张；</w:t>
      </w:r>
    </w:p>
    <w:p w14:paraId="1F297445">
      <w:pPr>
        <w:keepNext w:val="0"/>
        <w:keepLines w:val="0"/>
        <w:pageBreakBefore w:val="0"/>
        <w:framePr w:wrap="around" w:vAnchor="margin" w:hAnchor="text" w:yAlign="inline"/>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420" w:lineRule="exact"/>
        <w:ind w:left="0" w:leftChars="0" w:firstLine="480" w:firstLineChars="0"/>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舞台区域：</w:t>
      </w:r>
      <w:r>
        <w:rPr>
          <w:rFonts w:hint="eastAsia" w:ascii="宋体" w:hAnsi="宋体" w:eastAsia="宋体" w:cs="宋体"/>
          <w:i w:val="0"/>
          <w:iCs w:val="0"/>
          <w:color w:val="auto"/>
          <w:kern w:val="0"/>
          <w:sz w:val="24"/>
          <w:szCs w:val="24"/>
          <w:u w:val="none"/>
          <w:lang w:val="en-US" w:eastAsia="zh-CN" w:bidi="ar"/>
        </w:rPr>
        <w:t>舞台搭建（16*5米舞台、全铺地毯、16*4米背景喷绘桁架）、线阵4+2音响（含音响师）1套、5米</w:t>
      </w:r>
      <w:r>
        <w:rPr>
          <w:rStyle w:val="20"/>
          <w:rFonts w:hint="eastAsia" w:ascii="宋体" w:hAnsi="宋体" w:eastAsia="宋体" w:cs="宋体"/>
          <w:color w:val="auto"/>
          <w:sz w:val="24"/>
          <w:szCs w:val="24"/>
          <w:lang w:val="en-US" w:eastAsia="zh-CN" w:bidi="ar"/>
        </w:rPr>
        <w:t>道旗40面、</w:t>
      </w:r>
      <w:r>
        <w:rPr>
          <w:rFonts w:hint="eastAsia" w:ascii="宋体" w:hAnsi="宋体" w:eastAsia="宋体" w:cs="宋体"/>
          <w:i w:val="0"/>
          <w:iCs w:val="0"/>
          <w:color w:val="auto"/>
          <w:kern w:val="0"/>
          <w:sz w:val="24"/>
          <w:szCs w:val="24"/>
          <w:u w:val="none"/>
          <w:lang w:val="en-US" w:eastAsia="zh-CN" w:bidi="ar"/>
        </w:rPr>
        <w:t>外径</w:t>
      </w:r>
      <w:r>
        <w:rPr>
          <w:rStyle w:val="20"/>
          <w:rFonts w:hint="eastAsia" w:ascii="宋体" w:hAnsi="宋体" w:eastAsia="宋体" w:cs="宋体"/>
          <w:color w:val="auto"/>
          <w:sz w:val="24"/>
          <w:szCs w:val="24"/>
          <w:lang w:val="en-US" w:eastAsia="zh-CN" w:bidi="ar"/>
        </w:rPr>
        <w:t>10*5米桁架拱门（主体桁架+喷绘，门头雪弗板特装）1处、</w:t>
      </w:r>
      <w:r>
        <w:rPr>
          <w:rFonts w:hint="eastAsia" w:ascii="宋体" w:hAnsi="宋体" w:eastAsia="宋体" w:cs="宋体"/>
          <w:color w:val="auto"/>
          <w:sz w:val="24"/>
          <w:szCs w:val="24"/>
          <w:lang w:val="en-US" w:eastAsia="zh-CN"/>
        </w:rPr>
        <w:t>0.2*10米定制彩色画面冲刺条幅1条、定制画面12*1.2米网格布楼幅6条（需高空悬挂作业）、</w:t>
      </w:r>
      <w:r>
        <w:rPr>
          <w:rFonts w:hint="eastAsia" w:ascii="宋体" w:hAnsi="宋体" w:eastAsia="宋体" w:cs="宋体"/>
          <w:i w:val="0"/>
          <w:iCs w:val="0"/>
          <w:color w:val="auto"/>
          <w:kern w:val="0"/>
          <w:sz w:val="24"/>
          <w:szCs w:val="24"/>
          <w:u w:val="none"/>
          <w:lang w:val="en-US" w:eastAsia="zh-CN" w:bidi="ar"/>
        </w:rPr>
        <w:t>移动卫生间（含清洁）4个、</w:t>
      </w:r>
      <w:r>
        <w:rPr>
          <w:rFonts w:hint="eastAsia" w:ascii="宋体" w:hAnsi="宋体" w:eastAsia="宋体" w:cs="宋体"/>
          <w:color w:val="auto"/>
          <w:sz w:val="24"/>
          <w:szCs w:val="24"/>
          <w:lang w:val="en-US" w:eastAsia="zh-CN"/>
        </w:rPr>
        <w:t>0.8*1.8米</w:t>
      </w:r>
      <w:r>
        <w:rPr>
          <w:rFonts w:hint="eastAsia" w:ascii="宋体" w:hAnsi="宋体" w:eastAsia="宋体" w:cs="宋体"/>
          <w:i w:val="0"/>
          <w:iCs w:val="0"/>
          <w:color w:val="auto"/>
          <w:kern w:val="0"/>
          <w:sz w:val="24"/>
          <w:szCs w:val="24"/>
          <w:u w:val="none"/>
          <w:lang w:val="en-US" w:eastAsia="zh-CN" w:bidi="ar"/>
        </w:rPr>
        <w:t>丽屏指示牌1个、3*3米网红帐篷带顶（每个</w:t>
      </w:r>
      <w:r>
        <w:rPr>
          <w:rFonts w:hint="eastAsia" w:ascii="宋体" w:hAnsi="宋体" w:eastAsia="宋体" w:cs="宋体"/>
          <w:color w:val="auto"/>
          <w:sz w:val="24"/>
          <w:szCs w:val="24"/>
          <w:lang w:val="en-US" w:eastAsia="zh-CN"/>
        </w:rPr>
        <w:t>含帐篷贴+2张长条桌+KT板包装+4张椅子）5个、</w:t>
      </w:r>
      <w:r>
        <w:rPr>
          <w:rFonts w:hint="eastAsia" w:ascii="宋体" w:hAnsi="宋体" w:eastAsia="宋体" w:cs="宋体"/>
          <w:i w:val="0"/>
          <w:iCs w:val="0"/>
          <w:color w:val="auto"/>
          <w:kern w:val="0"/>
          <w:sz w:val="24"/>
          <w:szCs w:val="24"/>
          <w:u w:val="none"/>
          <w:lang w:val="en-US" w:eastAsia="zh-CN" w:bidi="ar"/>
        </w:rPr>
        <w:t>桁架背景喷绘及搭建（1.6*3米3处、5*3米2处、6*3米1处）、</w:t>
      </w:r>
      <w:r>
        <w:rPr>
          <w:rFonts w:hint="eastAsia" w:ascii="宋体" w:hAnsi="宋体" w:eastAsia="宋体" w:cs="宋体"/>
          <w:b w:val="0"/>
          <w:bCs w:val="0"/>
          <w:color w:val="auto"/>
          <w:kern w:val="0"/>
          <w:sz w:val="24"/>
          <w:szCs w:val="24"/>
          <w:lang w:val="en-US" w:eastAsia="zh-CN"/>
        </w:rPr>
        <w:t>树木美化包装（每棵包括：</w:t>
      </w:r>
      <w:r>
        <w:rPr>
          <w:rFonts w:hint="eastAsia" w:ascii="宋体" w:hAnsi="宋体" w:eastAsia="宋体" w:cs="宋体"/>
          <w:i w:val="0"/>
          <w:iCs w:val="0"/>
          <w:caps w:val="0"/>
          <w:spacing w:val="2"/>
          <w:kern w:val="0"/>
          <w:sz w:val="24"/>
          <w:szCs w:val="24"/>
          <w:highlight w:val="none"/>
          <w:shd w:val="clear" w:color="auto" w:fill="auto"/>
          <w:lang w:val="en-US" w:eastAsia="zh-CN" w:bidi="ar"/>
        </w:rPr>
        <w:t>EVA布材质，花饰直径70公分虞美人花饰3朵、花饰直径50公分虞美人花饰4朵、花饰直径40公分3朵、花饰直径45公分多层次玫瑰花2朵、 1米宽度，双层缎带蝴蝶结装饰1个、加厚EVA布20米、加粗铁杆支架14根、相关辅料包1套）40棵</w:t>
      </w:r>
      <w:r>
        <w:rPr>
          <w:rFonts w:hint="eastAsia" w:ascii="宋体" w:hAnsi="宋体" w:eastAsia="宋体" w:cs="宋体"/>
          <w:i w:val="0"/>
          <w:iCs w:val="0"/>
          <w:color w:val="auto"/>
          <w:kern w:val="0"/>
          <w:sz w:val="24"/>
          <w:szCs w:val="24"/>
          <w:u w:val="none"/>
          <w:lang w:val="en-US" w:eastAsia="zh-CN" w:bidi="ar"/>
        </w:rPr>
        <w:t>；</w:t>
      </w:r>
    </w:p>
    <w:p w14:paraId="6C2A2B13">
      <w:pPr>
        <w:keepNext w:val="0"/>
        <w:keepLines w:val="0"/>
        <w:pageBreakBefore w:val="0"/>
        <w:framePr w:wrap="around" w:vAnchor="margin" w:hAnchor="text" w:yAlign="inline"/>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420" w:lineRule="exact"/>
        <w:ind w:left="0" w:leftChars="0" w:firstLine="480" w:firstLineChars="0"/>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沿途区域：3*3米网红帐篷带顶（每个</w:t>
      </w:r>
      <w:r>
        <w:rPr>
          <w:rFonts w:hint="eastAsia" w:ascii="宋体" w:hAnsi="宋体" w:eastAsia="宋体" w:cs="宋体"/>
          <w:color w:val="auto"/>
          <w:sz w:val="24"/>
          <w:szCs w:val="24"/>
          <w:lang w:val="en-US" w:eastAsia="zh-CN"/>
        </w:rPr>
        <w:t>含帐篷贴+2张长条桌+KT板包装+4张椅子）2个、</w:t>
      </w:r>
      <w:r>
        <w:rPr>
          <w:rFonts w:hint="eastAsia" w:ascii="宋体" w:hAnsi="宋体" w:eastAsia="宋体" w:cs="宋体"/>
          <w:i w:val="0"/>
          <w:iCs w:val="0"/>
          <w:color w:val="auto"/>
          <w:kern w:val="0"/>
          <w:sz w:val="24"/>
          <w:szCs w:val="24"/>
          <w:u w:val="none"/>
          <w:lang w:val="en-US" w:eastAsia="zh-CN" w:bidi="ar"/>
        </w:rPr>
        <w:t>桁架背景喷绘及搭建（1.6*3米6处、10*3米3处、22*3米1处）、学校围挡画面喷绘50平米；</w:t>
      </w:r>
    </w:p>
    <w:p w14:paraId="23D51BF1">
      <w:pPr>
        <w:keepNext w:val="0"/>
        <w:keepLines w:val="0"/>
        <w:pageBreakBefore w:val="0"/>
        <w:framePr w:wrap="around" w:vAnchor="margin" w:hAnchor="text" w:yAlign="inline"/>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420" w:lineRule="exact"/>
        <w:ind w:left="0" w:leftChars="0" w:firstLine="480" w:firstLineChars="0"/>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相关人员：主持人1人、</w:t>
      </w:r>
      <w:r>
        <w:rPr>
          <w:rFonts w:hint="eastAsia" w:ascii="宋体" w:hAnsi="宋体" w:eastAsia="宋体" w:cs="宋体"/>
          <w:b w:val="0"/>
          <w:bCs w:val="0"/>
          <w:color w:val="auto"/>
          <w:sz w:val="24"/>
          <w:szCs w:val="24"/>
        </w:rPr>
        <w:t>活动热身</w:t>
      </w:r>
      <w:r>
        <w:rPr>
          <w:rFonts w:hint="eastAsia" w:ascii="宋体" w:hAnsi="宋体" w:eastAsia="宋体" w:cs="宋体"/>
          <w:b w:val="0"/>
          <w:bCs w:val="0"/>
          <w:color w:val="auto"/>
          <w:sz w:val="24"/>
          <w:szCs w:val="24"/>
          <w:lang w:val="en-US" w:eastAsia="zh-CN"/>
        </w:rPr>
        <w:t>教练1人、活动热身操表演（不少于6人）。</w:t>
      </w:r>
    </w:p>
    <w:p w14:paraId="2D6CA03B">
      <w:pPr>
        <w:keepNext w:val="0"/>
        <w:keepLines w:val="0"/>
        <w:pageBreakBefore w:val="0"/>
        <w:framePr w:wrap="around" w:vAnchor="margin" w:hAnchor="text" w:yAlign="inline"/>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420" w:lineRule="exact"/>
        <w:ind w:left="0" w:leftChars="0" w:firstLine="480" w:firstLineChars="0"/>
        <w:textAlignment w:val="auto"/>
        <w:rPr>
          <w:rFonts w:hint="eastAsia" w:eastAsiaTheme="minorEastAsia"/>
          <w:lang w:eastAsia="zh-CN"/>
        </w:rPr>
      </w:pPr>
      <w:r>
        <w:rPr>
          <w:rFonts w:hint="eastAsia" w:ascii="宋体" w:hAnsi="宋体" w:eastAsia="宋体" w:cs="宋体"/>
          <w:b w:val="0"/>
          <w:bCs w:val="0"/>
          <w:color w:val="auto"/>
          <w:sz w:val="24"/>
          <w:szCs w:val="24"/>
          <w:lang w:val="en-US" w:eastAsia="zh-CN"/>
        </w:rPr>
        <w:t>代办事项：</w:t>
      </w:r>
      <w:r>
        <w:rPr>
          <w:rFonts w:hint="eastAsia" w:ascii="宋体" w:hAnsi="宋体" w:eastAsia="宋体" w:cs="宋体"/>
          <w:b w:val="0"/>
          <w:bCs w:val="0"/>
          <w:color w:val="auto"/>
          <w:sz w:val="24"/>
          <w:szCs w:val="24"/>
        </w:rPr>
        <w:t>领跑嘉宾</w:t>
      </w:r>
      <w:r>
        <w:rPr>
          <w:rFonts w:hint="eastAsia" w:ascii="宋体" w:hAnsi="宋体" w:eastAsia="宋体" w:cs="宋体"/>
          <w:b w:val="0"/>
          <w:bCs w:val="0"/>
          <w:color w:val="auto"/>
          <w:sz w:val="24"/>
          <w:szCs w:val="24"/>
          <w:lang w:val="en-US" w:eastAsia="zh-CN"/>
        </w:rPr>
        <w:t>1人（世界冠军或人气运动明星）5000元，此</w:t>
      </w:r>
      <w:r>
        <w:rPr>
          <w:rStyle w:val="12"/>
          <w:rFonts w:hint="eastAsia" w:ascii="宋体" w:hAnsi="宋体" w:eastAsia="宋体" w:cs="宋体"/>
          <w:b w:val="0"/>
          <w:bCs w:val="0"/>
          <w:color w:val="auto"/>
          <w:sz w:val="24"/>
          <w:szCs w:val="24"/>
          <w:shd w:val="clear" w:color="auto" w:fill="FFFFFF"/>
          <w:lang w:val="en-US" w:eastAsia="zh-CN"/>
        </w:rPr>
        <w:t>费用</w:t>
      </w:r>
      <w:r>
        <w:rPr>
          <w:rStyle w:val="12"/>
          <w:rFonts w:hint="eastAsia" w:ascii="宋体" w:hAnsi="宋体" w:eastAsia="宋体" w:cs="宋体"/>
          <w:b w:val="0"/>
          <w:bCs w:val="0"/>
          <w:color w:val="auto"/>
          <w:sz w:val="24"/>
          <w:szCs w:val="24"/>
          <w:shd w:val="clear" w:color="auto" w:fill="FFFFFF"/>
        </w:rPr>
        <w:t>在本次招标预算总价中为总金额包干，由中标方实际运作，最终金额以实际支出为准。</w:t>
      </w:r>
    </w:p>
    <w:p w14:paraId="0D9A1BCB">
      <w:pPr>
        <w:keepNext w:val="0"/>
        <w:keepLines w:val="0"/>
        <w:pageBreakBefore w:val="0"/>
        <w:framePr w:wrap="around"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3.活动主画面背景设计：要求具有视觉冲击力，营造出一种年轻、时尚、充满活力的氛围，符合“奔跑”的主题，给人以亲和力和充满运动的张力；</w:t>
      </w:r>
    </w:p>
    <w:p w14:paraId="729F9BD6">
      <w:pPr>
        <w:keepNext w:val="0"/>
        <w:keepLines w:val="0"/>
        <w:pageBreakBefore w:val="0"/>
        <w:framePr w:wrap="around"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4.规划测量实际线路，在设计的主画面背景下延伸线路示意图；</w:t>
      </w:r>
    </w:p>
    <w:p w14:paraId="107CCD1A">
      <w:pPr>
        <w:keepNext w:val="0"/>
        <w:keepLines w:val="0"/>
        <w:pageBreakBefore w:val="0"/>
        <w:framePr w:wrap="around"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b w:val="0"/>
          <w:bCs w:val="0"/>
          <w:color w:val="auto"/>
          <w:kern w:val="0"/>
          <w:sz w:val="24"/>
          <w:szCs w:val="24"/>
          <w:lang w:val="en-US" w:eastAsia="zh-CN"/>
        </w:rPr>
        <w:t>树木美化包装请按照需求出具包装效果图；</w:t>
      </w:r>
    </w:p>
    <w:p w14:paraId="48350F22">
      <w:pPr>
        <w:pStyle w:val="9"/>
        <w:keepNext w:val="0"/>
        <w:keepLines w:val="0"/>
        <w:pageBreakBefore w:val="0"/>
        <w:framePr w:wrap="around" w:vAnchor="margin" w:hAnchor="text" w:yAlign="inline"/>
        <w:widowControl w:val="0"/>
        <w:kinsoku/>
        <w:wordWrap/>
        <w:overflowPunct/>
        <w:topLinePunct w:val="0"/>
        <w:autoSpaceDE/>
        <w:autoSpaceDN/>
        <w:bidi w:val="0"/>
        <w:adjustRightInd/>
        <w:snapToGrid/>
        <w:spacing w:after="0" w:afterLines="0" w:line="420" w:lineRule="exact"/>
        <w:ind w:left="0" w:leftChars="0" w:firstLine="480" w:firstLineChars="200"/>
        <w:textAlignment w:val="auto"/>
        <w:rPr>
          <w:rFonts w:hint="default"/>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运动T恤、运动背包定制设计（要求T恤及背包均分别以黑色、橙色、紫色、浅蓝色为主色调设计）</w:t>
      </w:r>
      <w:r>
        <w:rPr>
          <w:rStyle w:val="12"/>
          <w:rFonts w:hint="eastAsia" w:ascii="宋体" w:hAnsi="宋体" w:eastAsia="宋体" w:cs="宋体"/>
          <w:b w:val="0"/>
          <w:bCs w:val="0"/>
          <w:color w:val="auto"/>
          <w:sz w:val="24"/>
          <w:szCs w:val="24"/>
          <w:shd w:val="clear" w:color="auto" w:fill="FFFFFF"/>
        </w:rPr>
        <w:t>。</w:t>
      </w:r>
    </w:p>
    <w:p w14:paraId="57D286FF">
      <w:pPr>
        <w:keepNext w:val="0"/>
        <w:keepLines w:val="0"/>
        <w:pageBreakBefore w:val="0"/>
        <w:framePr w:wrap="around"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上述3-6项需供应商出具设计效果图。</w:t>
      </w:r>
    </w:p>
    <w:p w14:paraId="567C7A35">
      <w:pPr>
        <w:keepNext w:val="0"/>
        <w:keepLines w:val="0"/>
        <w:pageBreakBefore w:val="0"/>
        <w:framePr w:wrap="around"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20" w:lineRule="exact"/>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val="en-US" w:eastAsia="zh-CN"/>
        </w:rPr>
        <w:t>五、</w:t>
      </w:r>
      <w:r>
        <w:rPr>
          <w:rFonts w:hint="eastAsia" w:ascii="宋体" w:hAnsi="宋体" w:eastAsia="宋体" w:cs="宋体"/>
          <w:b/>
          <w:bCs/>
          <w:i w:val="0"/>
          <w:iCs w:val="0"/>
          <w:caps w:val="0"/>
          <w:color w:val="auto"/>
          <w:spacing w:val="0"/>
          <w:sz w:val="24"/>
          <w:szCs w:val="24"/>
          <w:shd w:val="clear" w:fill="FFFFFF"/>
        </w:rPr>
        <w:t>投标人资格要求及投标须提供的材料</w:t>
      </w:r>
      <w:r>
        <w:rPr>
          <w:rFonts w:hint="eastAsia" w:ascii="宋体" w:hAnsi="宋体" w:eastAsia="宋体" w:cs="宋体"/>
          <w:b/>
          <w:bCs/>
          <w:i w:val="0"/>
          <w:iCs w:val="0"/>
          <w:caps w:val="0"/>
          <w:color w:val="auto"/>
          <w:spacing w:val="0"/>
          <w:sz w:val="24"/>
          <w:szCs w:val="24"/>
          <w:shd w:val="clear" w:fill="FFFFFF"/>
          <w:lang w:eastAsia="zh-CN"/>
        </w:rPr>
        <w:t>：</w:t>
      </w:r>
    </w:p>
    <w:p w14:paraId="7169B479">
      <w:pPr>
        <w:keepNext w:val="0"/>
        <w:keepLines w:val="0"/>
        <w:pageBreakBefore w:val="0"/>
        <w:framePr w:wrap="around"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2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1.法定代表人参加投标的，必须提供法定代表人身份证明及法定代表人本人身份证复印件；非法定代表人参加投标的，必须提供法定代表人签名或盖章的授权委托书及法定代表人和被授权人两个人的身份证复印件</w:t>
      </w:r>
      <w:r>
        <w:rPr>
          <w:rFonts w:hint="eastAsia" w:ascii="宋体" w:hAnsi="宋体" w:eastAsia="宋体" w:cs="宋体"/>
          <w:color w:val="auto"/>
          <w:sz w:val="24"/>
          <w:szCs w:val="24"/>
        </w:rPr>
        <w:t>（见附件）</w:t>
      </w:r>
    </w:p>
    <w:p w14:paraId="2E69788D">
      <w:pPr>
        <w:keepNext w:val="0"/>
        <w:keepLines w:val="0"/>
        <w:pageBreakBefore w:val="0"/>
        <w:framePr w:wrap="around"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i w:val="0"/>
          <w:iCs w:val="0"/>
          <w:caps w:val="0"/>
          <w:color w:val="auto"/>
          <w:spacing w:val="0"/>
          <w:sz w:val="24"/>
          <w:szCs w:val="24"/>
          <w:shd w:val="clear" w:fill="FFFFFF"/>
        </w:rPr>
        <w:t>法人营业执照副本(复印件加盖单位印章)</w:t>
      </w:r>
    </w:p>
    <w:p w14:paraId="05BACDC4">
      <w:pPr>
        <w:keepNext w:val="0"/>
        <w:keepLines w:val="0"/>
        <w:pageBreakBefore w:val="0"/>
        <w:framePr w:wrap="around"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提供符合《政府采购法》第二十二条要求的承诺函（见附件）</w:t>
      </w:r>
    </w:p>
    <w:p w14:paraId="3D328D54">
      <w:pPr>
        <w:pStyle w:val="2"/>
        <w:keepNext w:val="0"/>
        <w:keepLines w:val="0"/>
        <w:pageBreakBefore w:val="0"/>
        <w:framePr w:wrap="around" w:vAnchor="margin" w:hAnchor="text" w:yAlign="inline"/>
        <w:kinsoku/>
        <w:wordWrap/>
        <w:overflowPunct/>
        <w:topLinePunct w:val="0"/>
        <w:bidi w:val="0"/>
        <w:snapToGrid/>
        <w:spacing w:line="420" w:lineRule="exact"/>
        <w:textAlignment w:val="auto"/>
        <w:rPr>
          <w:rFonts w:hint="eastAsia" w:ascii="宋体" w:hAnsi="宋体" w:eastAsia="宋体" w:cs="宋体"/>
          <w:lang w:val="en-US" w:eastAsia="zh-CN"/>
        </w:rPr>
      </w:pPr>
      <w:r>
        <w:rPr>
          <w:rFonts w:hint="eastAsia" w:ascii="宋体" w:hAnsi="宋体" w:eastAsia="宋体" w:cs="宋体"/>
          <w:color w:val="auto"/>
          <w:sz w:val="24"/>
          <w:szCs w:val="24"/>
          <w:lang w:val="en-US" w:eastAsia="zh-CN"/>
        </w:rPr>
        <w:t xml:space="preserve">    4.近三年来相关公共活动布展搭建服务案例（提供合同复印件并加盖公章）</w:t>
      </w:r>
    </w:p>
    <w:p w14:paraId="49FC63BF">
      <w:pPr>
        <w:keepNext w:val="0"/>
        <w:keepLines w:val="0"/>
        <w:pageBreakBefore w:val="0"/>
        <w:framePr w:wrap="around"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5.现场勘察函</w:t>
      </w:r>
      <w:r>
        <w:rPr>
          <w:rFonts w:hint="eastAsia" w:ascii="宋体" w:hAnsi="宋体" w:eastAsia="宋体" w:cs="宋体"/>
          <w:color w:val="auto"/>
          <w:sz w:val="24"/>
          <w:szCs w:val="24"/>
        </w:rPr>
        <w:t>（见附件）</w:t>
      </w:r>
    </w:p>
    <w:p w14:paraId="45341805">
      <w:pPr>
        <w:keepNext w:val="0"/>
        <w:keepLines w:val="0"/>
        <w:pageBreakBefore w:val="0"/>
        <w:framePr w:wrap="around"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2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6.设计效果图（包括活动主画面背景图、线路图、</w:t>
      </w:r>
      <w:r>
        <w:rPr>
          <w:rFonts w:hint="eastAsia" w:ascii="宋体" w:hAnsi="宋体" w:eastAsia="宋体" w:cs="宋体"/>
          <w:b w:val="0"/>
          <w:bCs w:val="0"/>
          <w:color w:val="auto"/>
          <w:kern w:val="0"/>
          <w:sz w:val="24"/>
          <w:szCs w:val="24"/>
          <w:lang w:val="en-US" w:eastAsia="zh-CN"/>
        </w:rPr>
        <w:t>树木美化包装效果图、</w:t>
      </w:r>
      <w:r>
        <w:rPr>
          <w:rFonts w:hint="eastAsia" w:ascii="宋体" w:hAnsi="宋体" w:cs="宋体"/>
          <w:color w:val="auto"/>
          <w:sz w:val="24"/>
          <w:szCs w:val="24"/>
          <w:lang w:val="en-US" w:eastAsia="zh-CN"/>
        </w:rPr>
        <w:t>运动T恤、运动背包定制设计</w:t>
      </w:r>
      <w:r>
        <w:rPr>
          <w:rFonts w:hint="eastAsia" w:ascii="宋体" w:hAnsi="宋体" w:eastAsia="宋体" w:cs="宋体"/>
          <w:color w:val="auto"/>
          <w:sz w:val="24"/>
          <w:szCs w:val="24"/>
          <w:lang w:val="en-US" w:eastAsia="zh-CN"/>
        </w:rPr>
        <w:t>图）</w:t>
      </w:r>
    </w:p>
    <w:p w14:paraId="7CE69297">
      <w:pPr>
        <w:keepNext w:val="0"/>
        <w:keepLines w:val="0"/>
        <w:pageBreakBefore w:val="0"/>
        <w:framePr w:wrap="around"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lang w:val="en-US" w:eastAsia="zh-CN"/>
        </w:rPr>
      </w:pP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lang w:val="en-US" w:eastAsia="zh-CN"/>
        </w:rPr>
        <w:t>.</w:t>
      </w:r>
      <w:r>
        <w:rPr>
          <w:rStyle w:val="14"/>
          <w:rFonts w:hint="eastAsia" w:ascii="宋体" w:hAnsi="宋体" w:eastAsia="宋体" w:cs="宋体"/>
          <w:b w:val="0"/>
          <w:bCs w:val="0"/>
          <w:i w:val="0"/>
          <w:caps w:val="0"/>
          <w:color w:val="000000"/>
          <w:spacing w:val="0"/>
          <w:w w:val="100"/>
          <w:sz w:val="24"/>
          <w:szCs w:val="24"/>
          <w:lang w:val="en-US" w:eastAsia="zh-CN" w:bidi="ar-SA"/>
        </w:rPr>
        <w:t>报价单</w:t>
      </w:r>
      <w:r>
        <w:rPr>
          <w:rStyle w:val="14"/>
          <w:rFonts w:hint="eastAsia" w:ascii="宋体" w:hAnsi="宋体" w:eastAsia="宋体" w:cs="宋体"/>
          <w:b w:val="0"/>
          <w:i w:val="0"/>
          <w:caps w:val="0"/>
          <w:color w:val="000000"/>
          <w:spacing w:val="0"/>
          <w:w w:val="100"/>
          <w:sz w:val="24"/>
          <w:szCs w:val="24"/>
          <w:lang w:val="en-US" w:eastAsia="zh-CN" w:bidi="ar-SA"/>
        </w:rPr>
        <w:t>（格式见附件，请参照活动需求详细列出</w:t>
      </w:r>
      <w:r>
        <w:rPr>
          <w:rFonts w:hint="eastAsia" w:ascii="宋体" w:hAnsi="宋体" w:eastAsia="宋体" w:cs="宋体"/>
          <w:b w:val="0"/>
          <w:bCs w:val="0"/>
          <w:i w:val="0"/>
          <w:iCs w:val="0"/>
          <w:color w:val="auto"/>
          <w:kern w:val="0"/>
          <w:sz w:val="24"/>
          <w:szCs w:val="24"/>
          <w:u w:val="none"/>
          <w:lang w:val="en-US" w:eastAsia="zh-CN" w:bidi="ar"/>
        </w:rPr>
        <w:t>具体活动物料明细及报价，</w:t>
      </w:r>
      <w:r>
        <w:rPr>
          <w:rStyle w:val="14"/>
          <w:rFonts w:hint="eastAsia" w:ascii="宋体" w:hAnsi="宋体" w:eastAsia="宋体" w:cs="宋体"/>
          <w:b w:val="0"/>
          <w:bCs w:val="0"/>
          <w:i w:val="0"/>
          <w:caps w:val="0"/>
          <w:color w:val="auto"/>
          <w:spacing w:val="0"/>
          <w:w w:val="100"/>
          <w:sz w:val="24"/>
          <w:szCs w:val="24"/>
          <w:lang w:val="en-US" w:eastAsia="zh-CN" w:bidi="ar-SA"/>
        </w:rPr>
        <w:t>报价时请考虑人工按装及物料运输等其它可能产生的一切费用，一并列入报价单中，</w:t>
      </w:r>
      <w:r>
        <w:rPr>
          <w:rFonts w:hint="eastAsia" w:ascii="宋体" w:hAnsi="宋体" w:eastAsia="宋体" w:cs="宋体"/>
          <w:b w:val="0"/>
          <w:bCs w:val="0"/>
          <w:i w:val="0"/>
          <w:iCs w:val="0"/>
          <w:color w:val="auto"/>
          <w:kern w:val="0"/>
          <w:sz w:val="24"/>
          <w:szCs w:val="24"/>
          <w:u w:val="none"/>
          <w:lang w:val="en-US" w:eastAsia="zh-CN" w:bidi="ar"/>
        </w:rPr>
        <w:t>最终</w:t>
      </w:r>
      <w:r>
        <w:rPr>
          <w:rStyle w:val="14"/>
          <w:rFonts w:hint="eastAsia" w:ascii="宋体" w:hAnsi="宋体" w:eastAsia="宋体" w:cs="宋体"/>
          <w:b w:val="0"/>
          <w:i w:val="0"/>
          <w:caps w:val="0"/>
          <w:color w:val="000000"/>
          <w:spacing w:val="0"/>
          <w:w w:val="100"/>
          <w:sz w:val="24"/>
          <w:szCs w:val="24"/>
          <w:lang w:val="en-US" w:eastAsia="zh-CN" w:bidi="ar-SA"/>
        </w:rPr>
        <w:t>结算根据采购人最终确定的实际项目及数量为准</w:t>
      </w:r>
      <w:r>
        <w:rPr>
          <w:rFonts w:hint="eastAsia" w:ascii="宋体" w:hAnsi="宋体" w:eastAsia="宋体" w:cs="宋体"/>
          <w:color w:val="auto"/>
          <w:sz w:val="24"/>
          <w:szCs w:val="24"/>
        </w:rPr>
        <w:t>）</w:t>
      </w:r>
    </w:p>
    <w:p w14:paraId="5B006083">
      <w:pPr>
        <w:keepNext w:val="0"/>
        <w:keepLines w:val="0"/>
        <w:pageBreakBefore w:val="0"/>
        <w:widowControl/>
        <w:numPr>
          <w:ilvl w:val="0"/>
          <w:numId w:val="0"/>
        </w:numPr>
        <w:kinsoku/>
        <w:wordWrap/>
        <w:overflowPunct/>
        <w:topLinePunct w:val="0"/>
        <w:autoSpaceDE/>
        <w:autoSpaceDN/>
        <w:bidi w:val="0"/>
        <w:snapToGrid/>
        <w:spacing w:line="420" w:lineRule="exact"/>
        <w:ind w:firstLine="482" w:firstLineChars="200"/>
        <w:textAlignment w:val="auto"/>
        <w:rPr>
          <w:rFonts w:hint="eastAsia" w:ascii="宋体" w:hAnsi="宋体" w:eastAsia="宋体" w:cs="宋体"/>
          <w:color w:val="auto"/>
        </w:rPr>
      </w:pPr>
      <w:r>
        <w:rPr>
          <w:rFonts w:hint="eastAsia" w:ascii="宋体" w:hAnsi="宋体" w:eastAsia="宋体" w:cs="宋体"/>
          <w:b/>
          <w:color w:val="auto"/>
          <w:sz w:val="24"/>
          <w:lang w:val="en-US" w:eastAsia="zh-CN"/>
        </w:rPr>
        <w:t>六、</w:t>
      </w:r>
      <w:r>
        <w:rPr>
          <w:rFonts w:hint="eastAsia" w:ascii="宋体" w:hAnsi="宋体" w:eastAsia="宋体" w:cs="宋体"/>
          <w:b/>
          <w:color w:val="auto"/>
          <w:sz w:val="24"/>
        </w:rPr>
        <w:t>布置</w:t>
      </w:r>
      <w:r>
        <w:rPr>
          <w:rFonts w:hint="eastAsia" w:ascii="宋体" w:hAnsi="宋体" w:eastAsia="宋体" w:cs="宋体"/>
          <w:b/>
          <w:color w:val="auto"/>
          <w:kern w:val="0"/>
          <w:sz w:val="24"/>
          <w:lang w:val="zh-CN"/>
        </w:rPr>
        <w:t>要求：</w:t>
      </w:r>
    </w:p>
    <w:p w14:paraId="550F24B6">
      <w:pPr>
        <w:keepNext w:val="0"/>
        <w:keepLines w:val="0"/>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1.所有布置规划设计方案实施前须经过发标人认可，施工中相关设计方案和需求需要更改，由双方项目负责人协商解决。</w:t>
      </w:r>
    </w:p>
    <w:p w14:paraId="6EE386B1">
      <w:pPr>
        <w:keepNext w:val="0"/>
        <w:keepLines w:val="0"/>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发标人有权按照合同约定提前通知中标方调整活动布置及规划时间、区位。除非双方另有约定或经发标方书面同意变更，本次活动的进场施工、布置(搭建桁架等)、撤除工作计划内容应遵从双方约定的时序要求，严格遵守执行，如有变动须双方协商解决并以书面另行通知。</w:t>
      </w:r>
    </w:p>
    <w:p w14:paraId="4B1176BA">
      <w:pPr>
        <w:keepNext w:val="0"/>
        <w:keepLines w:val="0"/>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设计</w:t>
      </w:r>
      <w:r>
        <w:rPr>
          <w:rFonts w:hint="eastAsia" w:ascii="宋体" w:hAnsi="宋体" w:eastAsia="宋体" w:cs="宋体"/>
          <w:color w:val="auto"/>
          <w:sz w:val="24"/>
        </w:rPr>
        <w:t>文字内容（</w:t>
      </w:r>
      <w:r>
        <w:rPr>
          <w:rFonts w:hint="eastAsia" w:ascii="宋体" w:hAnsi="宋体" w:eastAsia="宋体" w:cs="宋体"/>
          <w:color w:val="auto"/>
          <w:sz w:val="24"/>
          <w:lang w:val="en-US" w:eastAsia="zh-CN"/>
        </w:rPr>
        <w:t>活动主标题、活动组织架构等文字</w:t>
      </w:r>
      <w:r>
        <w:rPr>
          <w:rFonts w:hint="eastAsia" w:ascii="宋体" w:hAnsi="宋体" w:eastAsia="宋体" w:cs="宋体"/>
          <w:color w:val="auto"/>
          <w:sz w:val="24"/>
        </w:rPr>
        <w:t>内容由发标人提供）。</w:t>
      </w:r>
    </w:p>
    <w:p w14:paraId="3115DA7B">
      <w:pPr>
        <w:keepNext w:val="0"/>
        <w:keepLines w:val="0"/>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4.成交人与发标人按约定时间现场实地</w:t>
      </w:r>
      <w:r>
        <w:rPr>
          <w:rFonts w:hint="eastAsia" w:ascii="宋体" w:hAnsi="宋体" w:eastAsia="宋体" w:cs="宋体"/>
          <w:bCs/>
          <w:color w:val="auto"/>
          <w:kern w:val="0"/>
          <w:sz w:val="24"/>
        </w:rPr>
        <w:t>勘察、进行</w:t>
      </w:r>
      <w:r>
        <w:rPr>
          <w:rFonts w:hint="eastAsia" w:ascii="宋体" w:hAnsi="宋体" w:eastAsia="宋体" w:cs="宋体"/>
          <w:color w:val="auto"/>
          <w:sz w:val="24"/>
        </w:rPr>
        <w:t>深化设计</w:t>
      </w:r>
      <w:r>
        <w:rPr>
          <w:rFonts w:hint="eastAsia" w:ascii="宋体" w:hAnsi="宋体" w:eastAsia="宋体" w:cs="宋体"/>
          <w:bCs/>
          <w:color w:val="auto"/>
          <w:kern w:val="0"/>
          <w:sz w:val="24"/>
        </w:rPr>
        <w:t>后</w:t>
      </w:r>
      <w:r>
        <w:rPr>
          <w:rFonts w:hint="eastAsia" w:ascii="宋体" w:hAnsi="宋体" w:eastAsia="宋体" w:cs="宋体"/>
          <w:color w:val="auto"/>
          <w:sz w:val="24"/>
        </w:rPr>
        <w:t>，向发标人提供场馆布置实施方案（含场地、布置深化设计相关效果平面、立体彩色视觉画面图），并将布展相关画面尺寸报发标方认可，发标方须在布展前</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1</w:t>
      </w:r>
      <w:r>
        <w:rPr>
          <w:rFonts w:hint="eastAsia" w:ascii="宋体" w:hAnsi="宋体" w:eastAsia="宋体" w:cs="宋体"/>
          <w:color w:val="auto"/>
          <w:sz w:val="24"/>
        </w:rPr>
        <w:t>天将布展画面内容发至中标布展方喷绘制作。</w:t>
      </w:r>
    </w:p>
    <w:p w14:paraId="3DCCA6B0">
      <w:pPr>
        <w:keepNext w:val="0"/>
        <w:keepLines w:val="0"/>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5.中标布置方在活动</w:t>
      </w:r>
      <w:r>
        <w:rPr>
          <w:rFonts w:hint="eastAsia" w:ascii="宋体" w:hAnsi="宋体" w:eastAsia="宋体" w:cs="宋体"/>
          <w:color w:val="auto"/>
          <w:sz w:val="24"/>
          <w:lang w:val="en-US" w:eastAsia="zh-CN"/>
        </w:rPr>
        <w:t>举办时间内</w:t>
      </w:r>
      <w:r>
        <w:rPr>
          <w:rFonts w:hint="eastAsia" w:ascii="宋体" w:hAnsi="宋体" w:eastAsia="宋体" w:cs="宋体"/>
          <w:color w:val="auto"/>
          <w:sz w:val="24"/>
        </w:rPr>
        <w:t>，须安排不少于3人对所布置的场所进行现场维护，负责活动期间的安全及配备服务。</w:t>
      </w:r>
    </w:p>
    <w:p w14:paraId="3CB3B3A9">
      <w:pPr>
        <w:keepNext w:val="0"/>
        <w:keepLines w:val="0"/>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6.活动中其他制作服务类内容均需与发标方进行沟通协商，确认后再进行制作。发标方提出的整改意见，中标方需在规定时间内进行调修改至发标方认可。</w:t>
      </w:r>
    </w:p>
    <w:p w14:paraId="522CA344">
      <w:pPr>
        <w:keepNext w:val="0"/>
        <w:keepLines w:val="0"/>
        <w:pageBreakBefore w:val="0"/>
        <w:widowControl/>
        <w:tabs>
          <w:tab w:val="left" w:pos="4809"/>
        </w:tabs>
        <w:kinsoku/>
        <w:wordWrap/>
        <w:overflowPunct/>
        <w:topLinePunct w:val="0"/>
        <w:autoSpaceDE/>
        <w:autoSpaceDN/>
        <w:bidi w:val="0"/>
        <w:snapToGrid/>
        <w:spacing w:line="42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七</w:t>
      </w:r>
      <w:r>
        <w:rPr>
          <w:rFonts w:hint="eastAsia" w:ascii="宋体" w:hAnsi="宋体" w:eastAsia="宋体" w:cs="宋体"/>
          <w:b/>
          <w:color w:val="auto"/>
          <w:sz w:val="24"/>
        </w:rPr>
        <w:t>、拟签订合同的主要条款：</w:t>
      </w:r>
    </w:p>
    <w:p w14:paraId="4CB81B4C">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在活动布置过程中甲方（采购方）要求新增加（减）或待定项目，乙方（供应商）必须得到甲方确认后，方能予以增加（减），合同项目清单外的后增加（减）项目费用，乙方按照实际工程及附件清单价格水准另行与甲方结算。</w:t>
      </w:r>
    </w:p>
    <w:p w14:paraId="4B498866">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2.乙方未经甲方书面确认而自行增加所引起的一切费用，乙方不得向甲方提出任何支付要求。</w:t>
      </w:r>
    </w:p>
    <w:p w14:paraId="76477B50">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3.乙方必须完全按照甲方的布置和质量要求实施，在布置实施中，乙方应接受甲方合理改动要求，并进行布置、规划布局工作的修改。</w:t>
      </w:r>
    </w:p>
    <w:p w14:paraId="6E5F637D">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4.乙方必须做好本次活动项目的前期准备、布置搭建及后期撤展的实施，并与甲方做好各项衔接和协调工作。乙方指定</w:t>
      </w:r>
      <w:r>
        <w:rPr>
          <w:rFonts w:hint="eastAsia" w:ascii="宋体" w:hAnsi="宋体" w:eastAsia="宋体" w:cs="宋体"/>
          <w:color w:val="auto"/>
          <w:sz w:val="24"/>
          <w:u w:val="single"/>
        </w:rPr>
        <w:t xml:space="preserve">       </w:t>
      </w:r>
      <w:r>
        <w:rPr>
          <w:rFonts w:hint="eastAsia" w:ascii="宋体" w:hAnsi="宋体" w:eastAsia="宋体" w:cs="宋体"/>
          <w:color w:val="auto"/>
          <w:sz w:val="24"/>
        </w:rPr>
        <w:t>为乙方项目经理，电话：</w:t>
      </w:r>
      <w:r>
        <w:rPr>
          <w:rFonts w:hint="eastAsia" w:ascii="宋体" w:hAnsi="宋体" w:eastAsia="宋体" w:cs="宋体"/>
          <w:color w:val="auto"/>
          <w:sz w:val="24"/>
          <w:u w:val="single"/>
        </w:rPr>
        <w:t xml:space="preserve">             </w:t>
      </w:r>
      <w:r>
        <w:rPr>
          <w:rFonts w:hint="eastAsia" w:ascii="宋体" w:hAnsi="宋体" w:eastAsia="宋体" w:cs="宋体"/>
          <w:color w:val="auto"/>
          <w:sz w:val="24"/>
        </w:rPr>
        <w:t>，负责项目的具体接洽、协调。</w:t>
      </w:r>
    </w:p>
    <w:p w14:paraId="1982B8A1">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5.在本合同签订后，若活动项目作业实施过程遇到不可抗拒因素，甲乙双方则以保证安全为首要前提，协商解决，并及时做好各种应急措施。甲方指定</w:t>
      </w:r>
      <w:r>
        <w:rPr>
          <w:rFonts w:hint="eastAsia" w:ascii="宋体" w:hAnsi="宋体" w:eastAsia="宋体" w:cs="宋体"/>
          <w:color w:val="auto"/>
          <w:sz w:val="24"/>
          <w:u w:val="single"/>
        </w:rPr>
        <w:t xml:space="preserve">       </w:t>
      </w:r>
      <w:r>
        <w:rPr>
          <w:rFonts w:hint="eastAsia" w:ascii="宋体" w:hAnsi="宋体" w:eastAsia="宋体" w:cs="宋体"/>
          <w:color w:val="auto"/>
          <w:sz w:val="24"/>
        </w:rPr>
        <w:t>为甲方项目经理，电话：</w:t>
      </w:r>
      <w:r>
        <w:rPr>
          <w:rFonts w:hint="eastAsia" w:ascii="宋体" w:hAnsi="宋体" w:eastAsia="宋体" w:cs="宋体"/>
          <w:color w:val="auto"/>
          <w:sz w:val="24"/>
          <w:u w:val="single"/>
        </w:rPr>
        <w:t xml:space="preserve">        </w:t>
      </w:r>
      <w:r>
        <w:rPr>
          <w:rFonts w:hint="eastAsia" w:ascii="宋体" w:hAnsi="宋体" w:eastAsia="宋体" w:cs="宋体"/>
          <w:color w:val="auto"/>
          <w:sz w:val="24"/>
        </w:rPr>
        <w:t>，负责项目的具体接洽、协调。</w:t>
      </w:r>
    </w:p>
    <w:p w14:paraId="444F77C5">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6.在施工过程中如果由于乙方原因出现意外情况导致意外事件和伤害事故的发生，由乙方负责解决和处理，与此有关的一切费用由乙方承担，与甲方无关。</w:t>
      </w:r>
    </w:p>
    <w:p w14:paraId="7C1583FE">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7.在项目实施过程中如果由于甲方原因出现的意外情况由甲方独立承担，若由此造成乙方的直接经济损失，甲方按实际金额赔偿乙方相应损失。</w:t>
      </w:r>
    </w:p>
    <w:p w14:paraId="46DAB6E8">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8.甲方须按时足额的支付本项目的布展费用。</w:t>
      </w:r>
    </w:p>
    <w:p w14:paraId="4077EB32">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9.乙方协助配合甲方办理本次活动的公安、消防、城管的报批手续和活动布置现场的维护工作。</w:t>
      </w:r>
    </w:p>
    <w:p w14:paraId="3C37C516">
      <w:pPr>
        <w:pStyle w:val="15"/>
        <w:keepNext w:val="0"/>
        <w:keepLines w:val="0"/>
        <w:pageBreakBefore w:val="0"/>
        <w:widowControl/>
        <w:kinsoku/>
        <w:wordWrap/>
        <w:overflowPunct/>
        <w:topLinePunct w:val="0"/>
        <w:autoSpaceDE/>
        <w:autoSpaceDN/>
        <w:bidi w:val="0"/>
        <w:snapToGrid/>
        <w:spacing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10.乙方使用的各种物料及其数量，以及各种物料的供方品牌应符合国家安全管理制度标准要求。</w:t>
      </w:r>
    </w:p>
    <w:p w14:paraId="630444A1">
      <w:pPr>
        <w:keepNext w:val="0"/>
        <w:keepLines w:val="0"/>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乙方应确保本次活动所有的设计、安装、施工符合国家消防法规和国家相关工程建设消防技术标准，确保本次活动适用的物料、建筑装修材料符合国家及地方政府部门制定的消防防火规范和消防安全标准，保证本次活动现场施工人员严格遵守施工安全操作规程。本次活动施工现场不得使用明火作业，并确保各项搭建安全牢固，符合消防要求。</w:t>
      </w:r>
    </w:p>
    <w:p w14:paraId="4AE5F051">
      <w:pPr>
        <w:keepNext w:val="0"/>
        <w:keepLines w:val="0"/>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b w:val="0"/>
          <w:bCs/>
          <w:color w:val="auto"/>
          <w:sz w:val="24"/>
          <w:szCs w:val="24"/>
        </w:rPr>
        <w:t>履约担保</w:t>
      </w:r>
      <w:r>
        <w:rPr>
          <w:rFonts w:hint="eastAsia" w:ascii="宋体" w:hAnsi="宋体" w:eastAsia="宋体" w:cs="宋体"/>
          <w:b w:val="0"/>
          <w:bCs/>
          <w:color w:val="auto"/>
          <w:sz w:val="24"/>
          <w:szCs w:val="24"/>
          <w:lang w:val="en-US" w:eastAsia="zh-CN"/>
        </w:rPr>
        <w:t>及</w:t>
      </w:r>
      <w:r>
        <w:rPr>
          <w:rFonts w:hint="eastAsia" w:ascii="宋体" w:hAnsi="宋体" w:eastAsia="宋体" w:cs="宋体"/>
          <w:b w:val="0"/>
          <w:bCs/>
          <w:color w:val="auto"/>
          <w:sz w:val="24"/>
          <w:szCs w:val="24"/>
        </w:rPr>
        <w:t>付</w:t>
      </w:r>
      <w:r>
        <w:rPr>
          <w:rFonts w:hint="eastAsia" w:ascii="宋体" w:hAnsi="宋体" w:eastAsia="宋体" w:cs="宋体"/>
          <w:color w:val="auto"/>
          <w:sz w:val="24"/>
          <w:szCs w:val="24"/>
        </w:rPr>
        <w:t>款方式：布置活动验收合格后30个工作日内一次性支付合同总款项。</w:t>
      </w:r>
    </w:p>
    <w:p w14:paraId="4BE37241">
      <w:pPr>
        <w:keepNext w:val="0"/>
        <w:keepLines w:val="0"/>
        <w:pageBreakBefore w:val="0"/>
        <w:kinsoku/>
        <w:wordWrap/>
        <w:overflowPunct/>
        <w:topLinePunct w:val="0"/>
        <w:autoSpaceDN/>
        <w:bidi w:val="0"/>
        <w:adjustRightInd w:val="0"/>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、违约责任</w:t>
      </w:r>
    </w:p>
    <w:p w14:paraId="068E7A14">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执行活动不符合文件要求及</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承诺或采购人批准的活动方案的，如出现漏项或错项，每发生一次，应向采购人支付活动费用总额0.5%或</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漏项错项对应活动费用金额3倍的违约金（以高者为准）；发生如下情况之一，视为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重大违约，采购人有权单方解除与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签订的合同：</w:t>
      </w:r>
    </w:p>
    <w:p w14:paraId="4384CE04">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(1)工作进度缓慢将会导致活动无法按期举办的：</w:t>
      </w:r>
    </w:p>
    <w:p w14:paraId="2E414179">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(2)未按约定时间开始活动的；</w:t>
      </w:r>
    </w:p>
    <w:p w14:paraId="61074987">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(3)发生安全事故且</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负有责任的：</w:t>
      </w:r>
    </w:p>
    <w:p w14:paraId="438D1DCC">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(4)活动质量、效果明显不能达到采购人要求的：</w:t>
      </w:r>
    </w:p>
    <w:p w14:paraId="2BBA90FA">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以采购人或本活动相关单位名义对外从事与本合同履行无关的任何行为的；</w:t>
      </w:r>
    </w:p>
    <w:p w14:paraId="772809B1">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(6)未按照采购人批准的策划及执行方案实施具体工作的。</w:t>
      </w:r>
    </w:p>
    <w:p w14:paraId="4C553174">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 xml:space="preserve">在活动中无故泄露采购人提供的内部资料，或丑化采购人或本活动相关单位形象的，采购人有权单方解除与供应商签订的合同。 </w:t>
      </w:r>
    </w:p>
    <w:p w14:paraId="0084EE43">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违约导致与采购人签订的合同提前终止（包括采购人行使合同解除权的情况）的，采购人无需向</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支付任何费用，且</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应向采购人支付活动费用总额20%的违约金。</w:t>
      </w:r>
    </w:p>
    <w:p w14:paraId="4E338C37">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应向采购人支付的违约金、赔偿金等任何费用，采购人可直接从应付活动费用中扣除，</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不持异议。</w:t>
      </w:r>
    </w:p>
    <w:p w14:paraId="006F4EF7">
      <w:pPr>
        <w:keepNext w:val="0"/>
        <w:keepLines w:val="0"/>
        <w:pageBreakBefore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5.本活动除因不可抗力的因素影响外，</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必须按时保质保量完成活动全部工作，否则</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应承担相应违约责任。</w:t>
      </w:r>
    </w:p>
    <w:p w14:paraId="731DB25C">
      <w:pPr>
        <w:keepNext w:val="0"/>
        <w:keepLines w:val="0"/>
        <w:pageBreakBefore w:val="0"/>
        <w:widowControl/>
        <w:kinsoku/>
        <w:wordWrap/>
        <w:overflowPunct/>
        <w:topLinePunct w:val="0"/>
        <w:autoSpaceDE/>
        <w:autoSpaceDN/>
        <w:bidi w:val="0"/>
        <w:snapToGrid/>
        <w:spacing w:line="420" w:lineRule="exact"/>
        <w:ind w:firstLine="482" w:firstLineChars="200"/>
        <w:textAlignment w:val="auto"/>
        <w:rPr>
          <w:rFonts w:hint="eastAsia" w:ascii="宋体" w:hAnsi="宋体" w:eastAsia="宋体" w:cs="宋体"/>
          <w:sz w:val="24"/>
          <w:highlight w:val="none"/>
        </w:rPr>
      </w:pPr>
      <w:r>
        <w:rPr>
          <w:rFonts w:hint="eastAsia" w:ascii="宋体" w:hAnsi="宋体" w:eastAsia="宋体" w:cs="宋体"/>
          <w:b/>
          <w:sz w:val="24"/>
          <w:highlight w:val="none"/>
          <w:lang w:val="en-US" w:eastAsia="zh-CN"/>
        </w:rPr>
        <w:t>九</w:t>
      </w:r>
      <w:r>
        <w:rPr>
          <w:rFonts w:hint="eastAsia" w:ascii="宋体" w:hAnsi="宋体" w:eastAsia="宋体" w:cs="宋体"/>
          <w:b/>
          <w:sz w:val="24"/>
          <w:highlight w:val="none"/>
        </w:rPr>
        <w:t>、评审方法、标准：</w:t>
      </w:r>
      <w:r>
        <w:rPr>
          <w:rFonts w:hint="eastAsia" w:ascii="宋体" w:hAnsi="宋体" w:eastAsia="宋体" w:cs="宋体"/>
          <w:color w:val="000000"/>
          <w:sz w:val="24"/>
          <w:highlight w:val="none"/>
        </w:rPr>
        <w:t>采用最低价法；在投标人出具的画面效果图满足采购方要求的基础上，</w:t>
      </w:r>
      <w:r>
        <w:rPr>
          <w:rFonts w:hint="eastAsia" w:ascii="宋体" w:hAnsi="宋体" w:eastAsia="宋体" w:cs="宋体"/>
          <w:sz w:val="24"/>
          <w:highlight w:val="none"/>
        </w:rPr>
        <w:t>质量和服务相等且各项综合报价</w:t>
      </w:r>
      <w:r>
        <w:rPr>
          <w:rFonts w:hint="eastAsia" w:ascii="宋体" w:hAnsi="宋体" w:eastAsia="宋体" w:cs="宋体"/>
          <w:sz w:val="24"/>
          <w:highlight w:val="none"/>
          <w:shd w:val="clear" w:color="auto" w:fill="FFFFFF"/>
        </w:rPr>
        <w:t>最低（以不含税价为审定价）</w:t>
      </w:r>
      <w:r>
        <w:rPr>
          <w:rFonts w:hint="eastAsia" w:ascii="宋体" w:hAnsi="宋体" w:eastAsia="宋体" w:cs="宋体"/>
          <w:sz w:val="24"/>
          <w:highlight w:val="none"/>
        </w:rPr>
        <w:t>的原则确定成交供应商。</w:t>
      </w:r>
    </w:p>
    <w:p w14:paraId="4F3A8CF3">
      <w:pPr>
        <w:keepNext w:val="0"/>
        <w:keepLines w:val="0"/>
        <w:pageBreakBefore w:val="0"/>
        <w:widowControl/>
        <w:shd w:val="clear" w:color="auto" w:fill="FFFFFF"/>
        <w:kinsoku/>
        <w:wordWrap/>
        <w:overflowPunct/>
        <w:topLinePunct w:val="0"/>
        <w:autoSpaceDE/>
        <w:autoSpaceDN/>
        <w:bidi w:val="0"/>
        <w:adjustRightInd w:val="0"/>
        <w:snapToGrid/>
        <w:spacing w:line="420" w:lineRule="exact"/>
        <w:ind w:firstLine="482" w:firstLineChars="200"/>
        <w:jc w:val="left"/>
        <w:textAlignment w:val="auto"/>
        <w:rPr>
          <w:rFonts w:hint="eastAsia" w:ascii="宋体" w:hAnsi="宋体" w:eastAsia="宋体" w:cs="宋体"/>
          <w:b/>
          <w:bCs/>
          <w:kern w:val="0"/>
          <w:sz w:val="24"/>
        </w:rPr>
      </w:pPr>
      <w:r>
        <w:rPr>
          <w:rFonts w:hint="eastAsia" w:ascii="宋体" w:hAnsi="宋体" w:eastAsia="宋体" w:cs="宋体"/>
          <w:b/>
          <w:bCs/>
          <w:kern w:val="0"/>
          <w:sz w:val="24"/>
          <w:lang w:val="en-US" w:eastAsia="zh-CN"/>
        </w:rPr>
        <w:t>十</w:t>
      </w:r>
      <w:r>
        <w:rPr>
          <w:rFonts w:hint="eastAsia" w:ascii="宋体" w:hAnsi="宋体" w:eastAsia="宋体" w:cs="宋体"/>
          <w:b/>
          <w:bCs/>
          <w:kern w:val="0"/>
          <w:sz w:val="24"/>
        </w:rPr>
        <w:t>、履约保证金、付款方式：</w:t>
      </w:r>
    </w:p>
    <w:p w14:paraId="318C2981">
      <w:pPr>
        <w:keepNext w:val="0"/>
        <w:keepLines w:val="0"/>
        <w:pageBreakBefore w:val="0"/>
        <w:widowControl/>
        <w:shd w:val="clear" w:color="auto" w:fill="FFFFFF"/>
        <w:kinsoku/>
        <w:wordWrap/>
        <w:overflowPunct/>
        <w:topLinePunct w:val="0"/>
        <w:autoSpaceDE/>
        <w:autoSpaceDN/>
        <w:bidi w:val="0"/>
        <w:adjustRightInd w:val="0"/>
        <w:snapToGrid/>
        <w:spacing w:line="420" w:lineRule="exact"/>
        <w:ind w:firstLine="482" w:firstLineChars="200"/>
        <w:jc w:val="left"/>
        <w:textAlignment w:val="auto"/>
        <w:rPr>
          <w:rFonts w:hint="eastAsia" w:ascii="宋体" w:hAnsi="宋体" w:eastAsia="宋体" w:cs="宋体"/>
          <w:b w:val="0"/>
          <w:bCs w:val="0"/>
          <w:sz w:val="24"/>
          <w:lang w:val="zh-CN"/>
        </w:rPr>
      </w:pPr>
      <w:r>
        <w:rPr>
          <w:rFonts w:hint="eastAsia" w:ascii="宋体" w:hAnsi="宋体" w:eastAsia="宋体" w:cs="宋体"/>
          <w:b/>
          <w:kern w:val="0"/>
          <w:sz w:val="24"/>
          <w:lang w:val="zh-CN"/>
        </w:rPr>
        <w:t>1.</w:t>
      </w:r>
      <w:r>
        <w:rPr>
          <w:rFonts w:hint="eastAsia" w:ascii="宋体" w:hAnsi="宋体" w:eastAsia="宋体" w:cs="宋体"/>
          <w:b/>
          <w:sz w:val="24"/>
        </w:rPr>
        <w:t>履约担保：</w:t>
      </w:r>
      <w:r>
        <w:rPr>
          <w:rFonts w:hint="eastAsia" w:ascii="宋体" w:hAnsi="宋体" w:eastAsia="宋体" w:cs="宋体"/>
          <w:b w:val="0"/>
          <w:bCs w:val="0"/>
          <w:sz w:val="24"/>
          <w:szCs w:val="24"/>
        </w:rPr>
        <w:t>成交方</w:t>
      </w:r>
      <w:r>
        <w:rPr>
          <w:rFonts w:hint="eastAsia" w:ascii="宋体" w:hAnsi="宋体" w:eastAsia="宋体" w:cs="宋体"/>
          <w:b w:val="0"/>
          <w:bCs w:val="0"/>
          <w:sz w:val="24"/>
          <w:szCs w:val="24"/>
          <w:lang w:val="zh-CN"/>
        </w:rPr>
        <w:t>签约前须提交成交合同金额（</w:t>
      </w:r>
      <w:r>
        <w:rPr>
          <w:rFonts w:hint="eastAsia" w:ascii="宋体" w:hAnsi="宋体" w:eastAsia="宋体" w:cs="宋体"/>
          <w:b w:val="0"/>
          <w:bCs w:val="0"/>
          <w:sz w:val="24"/>
          <w:szCs w:val="24"/>
          <w:lang w:val="en-US" w:eastAsia="zh-CN"/>
        </w:rPr>
        <w:t>去除固定部分费用）</w:t>
      </w:r>
      <w:r>
        <w:rPr>
          <w:rFonts w:hint="eastAsia" w:ascii="宋体" w:hAnsi="宋体" w:eastAsia="宋体" w:cs="宋体"/>
          <w:b w:val="0"/>
          <w:bCs w:val="0"/>
          <w:sz w:val="24"/>
          <w:szCs w:val="24"/>
          <w:lang w:val="zh-CN"/>
        </w:rPr>
        <w:t>的</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lang w:val="zh-CN"/>
        </w:rPr>
        <w:t>%作为履约保证金</w:t>
      </w:r>
      <w:r>
        <w:rPr>
          <w:rFonts w:hint="eastAsia" w:ascii="宋体" w:hAnsi="宋体" w:eastAsia="宋体" w:cs="宋体"/>
          <w:b w:val="0"/>
          <w:bCs w:val="0"/>
          <w:sz w:val="24"/>
          <w:lang w:val="zh-CN"/>
        </w:rPr>
        <w:t>。本项目</w:t>
      </w:r>
      <w:r>
        <w:rPr>
          <w:rFonts w:hint="eastAsia" w:ascii="宋体" w:hAnsi="宋体" w:eastAsia="宋体" w:cs="宋体"/>
          <w:b w:val="0"/>
          <w:bCs w:val="0"/>
          <w:sz w:val="24"/>
        </w:rPr>
        <w:t>结束后30日内，且甲乙双方无未了纠纷的，甲方无息返还履约保证金。</w:t>
      </w:r>
    </w:p>
    <w:p w14:paraId="7C9CC681">
      <w:pPr>
        <w:keepNext w:val="0"/>
        <w:keepLines w:val="0"/>
        <w:pageBreakBefore w:val="0"/>
        <w:widowControl/>
        <w:kinsoku/>
        <w:wordWrap/>
        <w:overflowPunct/>
        <w:topLinePunct w:val="0"/>
        <w:autoSpaceDE/>
        <w:autoSpaceDN/>
        <w:bidi w:val="0"/>
        <w:snapToGrid/>
        <w:spacing w:line="420" w:lineRule="exact"/>
        <w:ind w:firstLine="482" w:firstLineChars="200"/>
        <w:jc w:val="left"/>
        <w:textAlignment w:val="auto"/>
        <w:rPr>
          <w:rFonts w:hint="eastAsia" w:ascii="宋体" w:hAnsi="宋体" w:eastAsia="宋体" w:cs="宋体"/>
          <w:sz w:val="24"/>
          <w:lang w:eastAsia="zh-CN"/>
        </w:rPr>
      </w:pPr>
      <w:r>
        <w:rPr>
          <w:rFonts w:hint="eastAsia" w:ascii="宋体" w:hAnsi="宋体" w:eastAsia="宋体" w:cs="宋体"/>
          <w:b/>
          <w:bCs/>
          <w:kern w:val="0"/>
          <w:sz w:val="24"/>
        </w:rPr>
        <w:t>2.付款方式：</w:t>
      </w:r>
      <w:r>
        <w:rPr>
          <w:rFonts w:hint="eastAsia" w:ascii="宋体" w:hAnsi="宋体" w:eastAsia="宋体" w:cs="宋体"/>
          <w:sz w:val="24"/>
        </w:rPr>
        <w:t>活动结束后，由成交供应商提交整体活动实际开支内容，并经采购人对照履约内容验收合格后30个工作日内一次性支付合同款项</w:t>
      </w:r>
      <w:r>
        <w:rPr>
          <w:rFonts w:hint="eastAsia" w:ascii="宋体" w:hAnsi="宋体" w:eastAsia="宋体" w:cs="宋体"/>
          <w:sz w:val="24"/>
          <w:lang w:eastAsia="zh-CN"/>
        </w:rPr>
        <w:t>。</w:t>
      </w:r>
    </w:p>
    <w:p w14:paraId="11C16373">
      <w:pPr>
        <w:keepNext w:val="0"/>
        <w:keepLines w:val="0"/>
        <w:pageBreakBefore w:val="0"/>
        <w:widowControl/>
        <w:kinsoku/>
        <w:wordWrap/>
        <w:overflowPunct/>
        <w:topLinePunct w:val="0"/>
        <w:autoSpaceDE/>
        <w:autoSpaceDN/>
        <w:bidi w:val="0"/>
        <w:snapToGrid/>
        <w:spacing w:line="420" w:lineRule="exact"/>
        <w:ind w:firstLine="482" w:firstLineChars="200"/>
        <w:jc w:val="left"/>
        <w:textAlignment w:val="auto"/>
        <w:rPr>
          <w:rFonts w:hint="eastAsia" w:ascii="宋体" w:hAnsi="宋体" w:eastAsia="宋体" w:cs="宋体"/>
          <w:b/>
          <w:color w:val="000000"/>
          <w:kern w:val="0"/>
          <w:sz w:val="24"/>
          <w:lang w:val="zh-CN"/>
        </w:rPr>
      </w:pPr>
      <w:r>
        <w:rPr>
          <w:rFonts w:hint="eastAsia" w:ascii="宋体" w:hAnsi="宋体" w:eastAsia="宋体" w:cs="宋体"/>
          <w:b/>
          <w:color w:val="000000"/>
          <w:kern w:val="0"/>
          <w:sz w:val="24"/>
          <w:lang w:val="en-US" w:eastAsia="zh-CN"/>
        </w:rPr>
        <w:t>十一</w:t>
      </w:r>
      <w:r>
        <w:rPr>
          <w:rFonts w:hint="eastAsia" w:ascii="宋体" w:hAnsi="宋体" w:eastAsia="宋体" w:cs="宋体"/>
          <w:b/>
          <w:color w:val="000000"/>
          <w:kern w:val="0"/>
          <w:sz w:val="24"/>
          <w:lang w:val="zh-CN"/>
        </w:rPr>
        <w:t>、</w:t>
      </w:r>
      <w:r>
        <w:rPr>
          <w:rFonts w:hint="eastAsia" w:ascii="宋体" w:hAnsi="宋体" w:eastAsia="宋体" w:cs="宋体"/>
          <w:b/>
          <w:bCs/>
          <w:kern w:val="0"/>
          <w:sz w:val="24"/>
        </w:rPr>
        <w:t>响应文件</w:t>
      </w:r>
      <w:r>
        <w:rPr>
          <w:rFonts w:hint="eastAsia" w:ascii="宋体" w:hAnsi="宋体" w:eastAsia="宋体" w:cs="宋体"/>
          <w:b/>
          <w:color w:val="000000"/>
          <w:kern w:val="0"/>
          <w:sz w:val="24"/>
          <w:lang w:val="zh-CN"/>
        </w:rPr>
        <w:t>提交的截止时间、开启时间：</w:t>
      </w:r>
    </w:p>
    <w:p w14:paraId="008863ED">
      <w:pPr>
        <w:keepNext w:val="0"/>
        <w:keepLines w:val="0"/>
        <w:pageBreakBefore w:val="0"/>
        <w:widowControl/>
        <w:kinsoku/>
        <w:wordWrap/>
        <w:overflowPunct/>
        <w:topLinePunct w:val="0"/>
        <w:autoSpaceDE/>
        <w:autoSpaceDN/>
        <w:bidi w:val="0"/>
        <w:snapToGrid/>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kern w:val="0"/>
          <w:sz w:val="24"/>
          <w:lang w:val="zh-CN"/>
        </w:rPr>
        <w:t>1.截止时间及提交地点</w:t>
      </w:r>
      <w:r>
        <w:rPr>
          <w:rFonts w:hint="eastAsia" w:ascii="宋体" w:hAnsi="宋体" w:eastAsia="宋体" w:cs="宋体"/>
          <w:color w:val="auto"/>
          <w:kern w:val="0"/>
          <w:sz w:val="24"/>
          <w:lang w:val="zh-CN"/>
        </w:rPr>
        <w:t>：</w:t>
      </w:r>
      <w:r>
        <w:rPr>
          <w:rFonts w:hint="eastAsia" w:ascii="宋体" w:hAnsi="宋体" w:eastAsia="宋体" w:cs="宋体"/>
          <w:color w:val="auto"/>
          <w:kern w:val="0"/>
          <w:sz w:val="24"/>
          <w:lang w:val="en-US" w:eastAsia="zh-CN"/>
        </w:rPr>
        <w:t>2026</w:t>
      </w:r>
      <w:r>
        <w:rPr>
          <w:rFonts w:hint="eastAsia" w:ascii="宋体" w:hAnsi="宋体" w:eastAsia="宋体" w:cs="宋体"/>
          <w:color w:val="auto"/>
          <w:sz w:val="24"/>
        </w:rPr>
        <w:t>年</w:t>
      </w:r>
      <w:r>
        <w:rPr>
          <w:rFonts w:hint="eastAsia" w:ascii="宋体" w:hAnsi="宋体" w:eastAsia="宋体" w:cs="宋体"/>
          <w:color w:val="auto"/>
          <w:sz w:val="24"/>
          <w:lang w:val="en-US" w:eastAsia="zh-CN"/>
        </w:rPr>
        <w:t>3</w:t>
      </w:r>
      <w:r>
        <w:rPr>
          <w:rFonts w:hint="eastAsia" w:ascii="宋体" w:hAnsi="宋体" w:eastAsia="宋体" w:cs="宋体"/>
          <w:color w:val="auto"/>
          <w:sz w:val="24"/>
        </w:rPr>
        <w:t>月</w:t>
      </w:r>
      <w:r>
        <w:rPr>
          <w:rFonts w:hint="eastAsia" w:ascii="宋体" w:hAnsi="宋体" w:eastAsia="宋体" w:cs="宋体"/>
          <w:color w:val="auto"/>
          <w:sz w:val="24"/>
          <w:lang w:val="en-US" w:eastAsia="zh-CN"/>
        </w:rPr>
        <w:t>16</w:t>
      </w:r>
      <w:r>
        <w:rPr>
          <w:rFonts w:hint="eastAsia" w:ascii="宋体" w:hAnsi="宋体" w:eastAsia="宋体" w:cs="宋体"/>
          <w:color w:val="auto"/>
          <w:sz w:val="24"/>
        </w:rPr>
        <w:t>日</w:t>
      </w:r>
      <w:r>
        <w:rPr>
          <w:rFonts w:hint="eastAsia" w:ascii="宋体" w:hAnsi="宋体" w:eastAsia="宋体" w:cs="宋体"/>
          <w:color w:val="auto"/>
          <w:sz w:val="24"/>
          <w:lang w:val="en-US" w:eastAsia="zh-CN"/>
        </w:rPr>
        <w:t>10</w:t>
      </w:r>
      <w:r>
        <w:rPr>
          <w:rFonts w:hint="eastAsia" w:ascii="宋体" w:hAnsi="宋体" w:eastAsia="宋体" w:cs="宋体"/>
          <w:color w:val="auto"/>
          <w:sz w:val="24"/>
        </w:rPr>
        <w:t>时</w:t>
      </w:r>
      <w:r>
        <w:rPr>
          <w:rFonts w:hint="eastAsia" w:ascii="宋体" w:hAnsi="宋体" w:eastAsia="宋体" w:cs="宋体"/>
          <w:color w:val="auto"/>
          <w:kern w:val="0"/>
          <w:sz w:val="24"/>
          <w:lang w:val="zh-CN"/>
        </w:rPr>
        <w:t>前</w:t>
      </w:r>
      <w:r>
        <w:rPr>
          <w:rFonts w:hint="eastAsia" w:ascii="宋体" w:hAnsi="宋体" w:eastAsia="宋体" w:cs="宋体"/>
          <w:color w:val="auto"/>
          <w:sz w:val="24"/>
          <w:shd w:val="clear" w:color="auto" w:fill="FFFFFF"/>
        </w:rPr>
        <w:t>按照询价采购通知书要求将询价响应文件一式三份密封寄送至</w:t>
      </w:r>
      <w:r>
        <w:rPr>
          <w:rFonts w:hint="eastAsia" w:ascii="宋体" w:hAnsi="宋体" w:eastAsia="宋体" w:cs="宋体"/>
          <w:b/>
          <w:bCs/>
          <w:color w:val="auto"/>
          <w:sz w:val="24"/>
          <w:u w:val="single"/>
          <w:shd w:val="clear" w:color="auto" w:fill="FFFFFF"/>
        </w:rPr>
        <w:t xml:space="preserve"> </w:t>
      </w:r>
      <w:r>
        <w:rPr>
          <w:rFonts w:hint="eastAsia" w:ascii="宋体" w:hAnsi="宋体" w:eastAsia="宋体" w:cs="宋体"/>
          <w:b/>
          <w:bCs/>
          <w:color w:val="auto"/>
          <w:sz w:val="24"/>
          <w:u w:val="single"/>
        </w:rPr>
        <w:t xml:space="preserve">南通市世纪大道8号南通日报社  </w:t>
      </w:r>
      <w:r>
        <w:rPr>
          <w:rFonts w:hint="eastAsia" w:ascii="宋体" w:hAnsi="宋体" w:eastAsia="宋体" w:cs="宋体"/>
          <w:b/>
          <w:bCs/>
          <w:color w:val="auto"/>
          <w:sz w:val="24"/>
          <w:u w:val="single"/>
          <w:shd w:val="clear" w:color="auto" w:fill="FFFFFF"/>
        </w:rPr>
        <w:t xml:space="preserve">李旋收  </w:t>
      </w:r>
      <w:r>
        <w:rPr>
          <w:rFonts w:hint="eastAsia" w:ascii="宋体" w:hAnsi="宋体" w:eastAsia="宋体" w:cs="宋体"/>
          <w:b/>
          <w:bCs/>
          <w:color w:val="auto"/>
          <w:sz w:val="24"/>
          <w:u w:val="single"/>
          <w:shd w:val="clear" w:color="auto" w:fill="FFFFFF"/>
          <w:lang w:val="en-US" w:eastAsia="zh-CN"/>
        </w:rPr>
        <w:t>68218829</w:t>
      </w:r>
      <w:r>
        <w:rPr>
          <w:rFonts w:hint="eastAsia" w:ascii="宋体" w:hAnsi="宋体" w:eastAsia="宋体" w:cs="宋体"/>
          <w:b/>
          <w:bCs/>
          <w:color w:val="auto"/>
          <w:sz w:val="24"/>
          <w:u w:val="single"/>
          <w:shd w:val="clear" w:color="auto" w:fill="FFFFFF"/>
        </w:rPr>
        <w:t xml:space="preserve">   邮编：226018       </w:t>
      </w:r>
    </w:p>
    <w:p w14:paraId="367A45E1">
      <w:pPr>
        <w:keepNext w:val="0"/>
        <w:keepLines w:val="0"/>
        <w:pageBreakBefore w:val="0"/>
        <w:widowControl/>
        <w:kinsoku/>
        <w:wordWrap/>
        <w:overflowPunct/>
        <w:topLinePunct w:val="0"/>
        <w:autoSpaceDE/>
        <w:autoSpaceDN/>
        <w:bidi w:val="0"/>
        <w:adjustRightInd w:val="0"/>
        <w:snapToGrid/>
        <w:spacing w:line="42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kern w:val="0"/>
          <w:sz w:val="24"/>
          <w:lang w:val="zh-CN"/>
        </w:rPr>
        <w:t>开启时间及地点：</w:t>
      </w:r>
      <w:r>
        <w:rPr>
          <w:rFonts w:hint="eastAsia" w:ascii="宋体" w:hAnsi="宋体" w:eastAsia="宋体" w:cs="宋体"/>
          <w:color w:val="auto"/>
          <w:kern w:val="0"/>
          <w:sz w:val="24"/>
          <w:lang w:val="en-US" w:eastAsia="zh-CN"/>
        </w:rPr>
        <w:t>2026</w:t>
      </w:r>
      <w:r>
        <w:rPr>
          <w:rFonts w:hint="eastAsia" w:ascii="宋体" w:hAnsi="宋体" w:eastAsia="宋体" w:cs="宋体"/>
          <w:color w:val="auto"/>
          <w:sz w:val="24"/>
        </w:rPr>
        <w:t>年</w:t>
      </w:r>
      <w:r>
        <w:rPr>
          <w:rFonts w:hint="eastAsia" w:ascii="宋体" w:hAnsi="宋体" w:eastAsia="宋体" w:cs="宋体"/>
          <w:color w:val="auto"/>
          <w:sz w:val="24"/>
          <w:lang w:val="en-US" w:eastAsia="zh-CN"/>
        </w:rPr>
        <w:t>3</w:t>
      </w:r>
      <w:r>
        <w:rPr>
          <w:rFonts w:hint="eastAsia" w:ascii="宋体" w:hAnsi="宋体" w:eastAsia="宋体" w:cs="宋体"/>
          <w:color w:val="auto"/>
          <w:sz w:val="24"/>
        </w:rPr>
        <w:t>月</w:t>
      </w:r>
      <w:r>
        <w:rPr>
          <w:rFonts w:hint="eastAsia" w:ascii="宋体" w:hAnsi="宋体" w:eastAsia="宋体" w:cs="宋体"/>
          <w:color w:val="auto"/>
          <w:sz w:val="24"/>
          <w:lang w:val="en-US" w:eastAsia="zh-CN"/>
        </w:rPr>
        <w:t>16</w:t>
      </w:r>
      <w:r>
        <w:rPr>
          <w:rFonts w:hint="eastAsia" w:ascii="宋体" w:hAnsi="宋体" w:eastAsia="宋体" w:cs="宋体"/>
          <w:color w:val="auto"/>
          <w:sz w:val="24"/>
        </w:rPr>
        <w:t>日</w:t>
      </w:r>
      <w:r>
        <w:rPr>
          <w:rFonts w:hint="eastAsia" w:ascii="宋体" w:hAnsi="宋体" w:eastAsia="宋体" w:cs="宋体"/>
          <w:color w:val="auto"/>
          <w:sz w:val="24"/>
          <w:lang w:val="en-US" w:eastAsia="zh-CN"/>
        </w:rPr>
        <w:t>10</w:t>
      </w:r>
      <w:r>
        <w:rPr>
          <w:rFonts w:hint="eastAsia" w:ascii="宋体" w:hAnsi="宋体" w:eastAsia="宋体" w:cs="宋体"/>
          <w:color w:val="auto"/>
          <w:sz w:val="24"/>
        </w:rPr>
        <w:t>时</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地点：南通市世纪大道8号2406室。</w:t>
      </w:r>
    </w:p>
    <w:p w14:paraId="4CDAE4C0">
      <w:pPr>
        <w:keepNext w:val="0"/>
        <w:keepLines w:val="0"/>
        <w:pageBreakBefore w:val="0"/>
        <w:widowControl/>
        <w:kinsoku/>
        <w:wordWrap/>
        <w:overflowPunct/>
        <w:topLinePunct w:val="0"/>
        <w:autoSpaceDE/>
        <w:autoSpaceDN/>
        <w:bidi w:val="0"/>
        <w:adjustRightInd w:val="0"/>
        <w:snapToGrid/>
        <w:spacing w:line="42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上述时间和地点如有变动，另行通知。</w:t>
      </w:r>
    </w:p>
    <w:p w14:paraId="13DCC92F">
      <w:pPr>
        <w:keepNext w:val="0"/>
        <w:keepLines w:val="0"/>
        <w:pageBreakBefore w:val="0"/>
        <w:widowControl/>
        <w:kinsoku/>
        <w:wordWrap/>
        <w:overflowPunct/>
        <w:topLinePunct w:val="0"/>
        <w:autoSpaceDE/>
        <w:autoSpaceDN/>
        <w:bidi w:val="0"/>
        <w:adjustRightInd w:val="0"/>
        <w:snapToGrid/>
        <w:spacing w:line="420" w:lineRule="exact"/>
        <w:ind w:firstLine="482" w:firstLineChars="200"/>
        <w:jc w:val="left"/>
        <w:textAlignment w:val="auto"/>
        <w:rPr>
          <w:rFonts w:hint="eastAsia" w:ascii="宋体" w:hAnsi="宋体" w:eastAsia="宋体" w:cs="宋体"/>
          <w:kern w:val="0"/>
          <w:sz w:val="24"/>
        </w:rPr>
      </w:pPr>
      <w:r>
        <w:rPr>
          <w:rFonts w:hint="eastAsia" w:ascii="宋体" w:hAnsi="宋体" w:eastAsia="宋体" w:cs="宋体"/>
          <w:b/>
          <w:bCs/>
          <w:kern w:val="0"/>
          <w:sz w:val="24"/>
          <w:lang w:val="en-US" w:eastAsia="zh-CN"/>
        </w:rPr>
        <w:t>十二</w:t>
      </w:r>
      <w:r>
        <w:rPr>
          <w:rFonts w:hint="eastAsia" w:ascii="宋体" w:hAnsi="宋体" w:eastAsia="宋体" w:cs="宋体"/>
          <w:b/>
          <w:bCs/>
          <w:kern w:val="0"/>
          <w:sz w:val="24"/>
          <w:lang w:val="zh-CN"/>
        </w:rPr>
        <w:t>、联系方式</w:t>
      </w:r>
    </w:p>
    <w:p w14:paraId="1E8BC05B">
      <w:pPr>
        <w:keepNext w:val="0"/>
        <w:keepLines w:val="0"/>
        <w:pageBreakBefore w:val="0"/>
        <w:widowControl/>
        <w:kinsoku/>
        <w:wordWrap/>
        <w:overflowPunct/>
        <w:topLinePunct w:val="0"/>
        <w:autoSpaceDE/>
        <w:autoSpaceDN/>
        <w:bidi w:val="0"/>
        <w:adjustRightInd w:val="0"/>
        <w:snapToGrid/>
        <w:spacing w:line="420" w:lineRule="exact"/>
        <w:ind w:firstLine="360"/>
        <w:jc w:val="left"/>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采购人：南通日报社（南通报业传媒集团）</w:t>
      </w:r>
    </w:p>
    <w:p w14:paraId="0ABE8343">
      <w:pPr>
        <w:keepNext w:val="0"/>
        <w:keepLines w:val="0"/>
        <w:pageBreakBefore w:val="0"/>
        <w:widowControl/>
        <w:kinsoku/>
        <w:wordWrap/>
        <w:overflowPunct/>
        <w:topLinePunct w:val="0"/>
        <w:autoSpaceDE/>
        <w:autoSpaceDN/>
        <w:bidi w:val="0"/>
        <w:adjustRightInd w:val="0"/>
        <w:snapToGrid/>
        <w:spacing w:line="420" w:lineRule="exact"/>
        <w:ind w:firstLine="36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zh-CN"/>
        </w:rPr>
        <w:t xml:space="preserve"> 地址：江苏省南通市崇川区世纪大道8号2406室  邮编：226018</w:t>
      </w:r>
    </w:p>
    <w:p w14:paraId="5977D0E6">
      <w:pPr>
        <w:keepNext w:val="0"/>
        <w:keepLines w:val="0"/>
        <w:pageBreakBefore w:val="0"/>
        <w:widowControl/>
        <w:tabs>
          <w:tab w:val="left" w:pos="4809"/>
        </w:tabs>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b w:val="0"/>
          <w:bCs/>
          <w:color w:val="000000"/>
          <w:kern w:val="0"/>
          <w:sz w:val="24"/>
          <w:lang w:val="zh-CN"/>
        </w:rPr>
      </w:pPr>
      <w:r>
        <w:rPr>
          <w:rFonts w:hint="eastAsia" w:ascii="宋体" w:hAnsi="宋体" w:eastAsia="宋体" w:cs="宋体"/>
          <w:color w:val="000000"/>
          <w:kern w:val="0"/>
          <w:sz w:val="24"/>
          <w:lang w:val="zh-CN"/>
        </w:rPr>
        <w:t>联系人：</w:t>
      </w:r>
      <w:r>
        <w:rPr>
          <w:rFonts w:hint="eastAsia" w:ascii="宋体" w:hAnsi="宋体" w:eastAsia="宋体" w:cs="宋体"/>
          <w:color w:val="000000"/>
          <w:kern w:val="0"/>
          <w:sz w:val="24"/>
        </w:rPr>
        <w:t>张</w:t>
      </w:r>
      <w:r>
        <w:rPr>
          <w:rFonts w:hint="eastAsia" w:ascii="宋体" w:hAnsi="宋体" w:eastAsia="宋体" w:cs="宋体"/>
          <w:color w:val="000000"/>
          <w:kern w:val="0"/>
          <w:sz w:val="24"/>
          <w:lang w:val="en-US" w:eastAsia="zh-CN"/>
        </w:rPr>
        <w:t>先生</w:t>
      </w:r>
      <w:r>
        <w:rPr>
          <w:rFonts w:hint="eastAsia" w:ascii="宋体" w:hAnsi="宋体" w:eastAsia="宋体" w:cs="宋体"/>
          <w:color w:val="000000"/>
          <w:kern w:val="0"/>
          <w:sz w:val="24"/>
          <w:lang w:val="zh-CN"/>
        </w:rPr>
        <w:t xml:space="preserve">   电话：0513-68218829</w:t>
      </w:r>
    </w:p>
    <w:p w14:paraId="5CFAFA67">
      <w:pPr>
        <w:keepNext w:val="0"/>
        <w:keepLines w:val="0"/>
        <w:pageBreakBefore w:val="0"/>
        <w:widowControl/>
        <w:kinsoku/>
        <w:wordWrap/>
        <w:overflowPunct/>
        <w:topLinePunct w:val="0"/>
        <w:autoSpaceDE/>
        <w:autoSpaceDN/>
        <w:bidi w:val="0"/>
        <w:adjustRightInd w:val="0"/>
        <w:snapToGrid/>
        <w:spacing w:line="420" w:lineRule="exact"/>
        <w:ind w:firstLine="241" w:firstLineChars="100"/>
        <w:jc w:val="left"/>
        <w:textAlignment w:val="auto"/>
        <w:rPr>
          <w:rFonts w:hint="default" w:ascii="宋体" w:hAnsi="宋体" w:eastAsia="宋体" w:cs="宋体"/>
          <w:b w:val="0"/>
          <w:bCs/>
          <w:color w:val="000000"/>
          <w:kern w:val="0"/>
          <w:sz w:val="24"/>
          <w:lang w:val="en-US" w:eastAsia="zh-CN"/>
        </w:rPr>
      </w:pPr>
      <w:r>
        <w:rPr>
          <w:rFonts w:hint="eastAsia" w:ascii="宋体" w:hAnsi="宋体" w:eastAsia="宋体" w:cs="宋体"/>
          <w:b/>
          <w:bCs w:val="0"/>
          <w:color w:val="000000"/>
          <w:kern w:val="0"/>
          <w:sz w:val="24"/>
          <w:lang w:val="en-US" w:eastAsia="zh-CN"/>
        </w:rPr>
        <w:t>现场勘察时间：</w:t>
      </w:r>
      <w:r>
        <w:rPr>
          <w:rFonts w:hint="eastAsia" w:ascii="宋体" w:hAnsi="宋体" w:eastAsia="宋体" w:cs="宋体"/>
          <w:b w:val="0"/>
          <w:bCs/>
          <w:color w:val="000000"/>
          <w:kern w:val="0"/>
          <w:sz w:val="24"/>
          <w:lang w:val="en-US" w:eastAsia="zh-CN"/>
        </w:rPr>
        <w:t>2026年3月13日</w:t>
      </w:r>
      <w:r>
        <w:rPr>
          <w:rFonts w:hint="eastAsia" w:ascii="宋体" w:hAnsi="宋体" w:eastAsia="宋体" w:cs="宋体"/>
          <w:b w:val="0"/>
          <w:bCs/>
          <w:color w:val="auto"/>
          <w:kern w:val="0"/>
          <w:sz w:val="24"/>
          <w:lang w:val="en-US" w:eastAsia="zh-CN"/>
        </w:rPr>
        <w:t>(请提前联系告知）</w:t>
      </w:r>
    </w:p>
    <w:p w14:paraId="5AB6F262">
      <w:pPr>
        <w:pStyle w:val="2"/>
        <w:keepNext w:val="0"/>
        <w:keepLines w:val="0"/>
        <w:pageBreakBefore w:val="0"/>
        <w:kinsoku/>
        <w:wordWrap/>
        <w:overflowPunct/>
        <w:topLinePunct w:val="0"/>
        <w:bidi w:val="0"/>
        <w:snapToGrid/>
        <w:spacing w:line="420" w:lineRule="exact"/>
        <w:ind w:firstLine="241" w:firstLineChars="100"/>
        <w:textAlignment w:val="auto"/>
        <w:rPr>
          <w:rFonts w:hint="eastAsia" w:ascii="宋体" w:hAnsi="宋体" w:eastAsia="宋体" w:cs="宋体"/>
          <w:b w:val="0"/>
          <w:bCs/>
          <w:color w:val="000000"/>
          <w:kern w:val="0"/>
          <w:sz w:val="24"/>
          <w:lang w:val="en-US" w:eastAsia="zh-CN"/>
        </w:rPr>
      </w:pPr>
      <w:r>
        <w:rPr>
          <w:rFonts w:hint="eastAsia" w:ascii="宋体" w:hAnsi="宋体" w:eastAsia="宋体" w:cs="宋体"/>
          <w:b/>
          <w:bCs w:val="0"/>
          <w:color w:val="000000"/>
          <w:kern w:val="0"/>
          <w:sz w:val="24"/>
          <w:lang w:val="en-US" w:eastAsia="zh-CN"/>
        </w:rPr>
        <w:t>联系人：</w:t>
      </w:r>
      <w:r>
        <w:rPr>
          <w:rFonts w:hint="eastAsia" w:ascii="宋体" w:hAnsi="宋体" w:eastAsia="宋体" w:cs="宋体"/>
          <w:b w:val="0"/>
          <w:bCs/>
          <w:color w:val="000000"/>
          <w:kern w:val="0"/>
          <w:sz w:val="24"/>
          <w:lang w:val="en-US" w:eastAsia="zh-CN"/>
        </w:rPr>
        <w:t xml:space="preserve">孙先生  </w:t>
      </w:r>
      <w:r>
        <w:rPr>
          <w:rFonts w:hint="eastAsia" w:ascii="宋体" w:hAnsi="宋体" w:eastAsia="宋体" w:cs="宋体"/>
          <w:b w:val="0"/>
          <w:bCs/>
          <w:color w:val="000000"/>
          <w:kern w:val="0"/>
          <w:sz w:val="24"/>
        </w:rPr>
        <w:t>13962980619</w:t>
      </w:r>
    </w:p>
    <w:p w14:paraId="31C4272C">
      <w:pPr>
        <w:keepNext w:val="0"/>
        <w:keepLines w:val="0"/>
        <w:pageBreakBefore w:val="0"/>
        <w:widowControl/>
        <w:kinsoku/>
        <w:wordWrap/>
        <w:overflowPunct/>
        <w:topLinePunct w:val="0"/>
        <w:autoSpaceDE/>
        <w:autoSpaceDN/>
        <w:bidi w:val="0"/>
        <w:adjustRightInd w:val="0"/>
        <w:snapToGrid/>
        <w:spacing w:line="420" w:lineRule="exact"/>
        <w:ind w:firstLine="4284" w:firstLineChars="1785"/>
        <w:jc w:val="left"/>
        <w:rPr>
          <w:rFonts w:hint="eastAsia" w:ascii="宋体" w:hAnsi="宋体" w:eastAsia="宋体" w:cs="宋体"/>
          <w:b w:val="0"/>
          <w:bCs/>
          <w:color w:val="000000"/>
          <w:kern w:val="0"/>
          <w:sz w:val="24"/>
          <w:lang w:val="zh-CN"/>
        </w:rPr>
      </w:pPr>
      <w:r>
        <w:rPr>
          <w:rFonts w:hint="eastAsia" w:ascii="宋体" w:hAnsi="宋体" w:eastAsia="宋体" w:cs="宋体"/>
          <w:b w:val="0"/>
          <w:bCs/>
          <w:color w:val="000000"/>
          <w:kern w:val="0"/>
          <w:sz w:val="24"/>
          <w:lang w:val="zh-CN"/>
        </w:rPr>
        <w:t>南通日报社（南通报业传媒集团）</w:t>
      </w:r>
    </w:p>
    <w:p w14:paraId="75FE3442">
      <w:pPr>
        <w:keepNext w:val="0"/>
        <w:keepLines w:val="0"/>
        <w:pageBreakBefore w:val="0"/>
        <w:widowControl/>
        <w:kinsoku/>
        <w:wordWrap/>
        <w:overflowPunct/>
        <w:topLinePunct w:val="0"/>
        <w:autoSpaceDE/>
        <w:autoSpaceDN/>
        <w:bidi w:val="0"/>
        <w:adjustRightInd w:val="0"/>
        <w:snapToGrid/>
        <w:spacing w:line="420" w:lineRule="exact"/>
        <w:ind w:right="480" w:firstLine="5280" w:firstLineChars="2200"/>
        <w:rPr>
          <w:rFonts w:hint="eastAsia" w:ascii="宋体" w:hAnsi="宋体" w:eastAsia="宋体" w:cs="宋体"/>
          <w:b w:val="0"/>
          <w:bCs/>
          <w:color w:val="auto"/>
        </w:rPr>
      </w:pPr>
      <w:r>
        <w:rPr>
          <w:rFonts w:hint="eastAsia" w:ascii="宋体" w:hAnsi="宋体" w:eastAsia="宋体" w:cs="宋体"/>
          <w:b w:val="0"/>
          <w:bCs/>
          <w:color w:val="auto"/>
          <w:kern w:val="0"/>
          <w:sz w:val="24"/>
          <w:lang w:val="zh-CN"/>
        </w:rPr>
        <w:t>20</w:t>
      </w:r>
      <w:r>
        <w:rPr>
          <w:rFonts w:hint="eastAsia" w:ascii="宋体" w:hAnsi="宋体" w:eastAsia="宋体" w:cs="宋体"/>
          <w:b w:val="0"/>
          <w:bCs/>
          <w:color w:val="auto"/>
          <w:kern w:val="0"/>
          <w:sz w:val="24"/>
        </w:rPr>
        <w:t>2</w:t>
      </w:r>
      <w:r>
        <w:rPr>
          <w:rFonts w:hint="eastAsia" w:ascii="宋体" w:hAnsi="宋体" w:eastAsia="宋体" w:cs="宋体"/>
          <w:b w:val="0"/>
          <w:bCs/>
          <w:color w:val="auto"/>
          <w:kern w:val="0"/>
          <w:sz w:val="24"/>
          <w:lang w:val="en-US" w:eastAsia="zh-CN"/>
        </w:rPr>
        <w:t>6</w:t>
      </w:r>
      <w:r>
        <w:rPr>
          <w:rFonts w:hint="eastAsia" w:ascii="宋体" w:hAnsi="宋体" w:eastAsia="宋体" w:cs="宋体"/>
          <w:b w:val="0"/>
          <w:bCs/>
          <w:color w:val="auto"/>
          <w:kern w:val="0"/>
          <w:sz w:val="24"/>
          <w:lang w:val="zh-CN"/>
        </w:rPr>
        <w:t>年</w:t>
      </w:r>
      <w:r>
        <w:rPr>
          <w:rFonts w:hint="eastAsia" w:ascii="宋体" w:hAnsi="宋体" w:eastAsia="宋体" w:cs="宋体"/>
          <w:b w:val="0"/>
          <w:bCs/>
          <w:color w:val="auto"/>
          <w:kern w:val="0"/>
          <w:sz w:val="24"/>
          <w:lang w:val="en-US" w:eastAsia="zh-CN"/>
        </w:rPr>
        <w:t>3</w:t>
      </w:r>
      <w:r>
        <w:rPr>
          <w:rFonts w:hint="eastAsia" w:ascii="宋体" w:hAnsi="宋体" w:eastAsia="宋体" w:cs="宋体"/>
          <w:b w:val="0"/>
          <w:bCs/>
          <w:color w:val="auto"/>
          <w:kern w:val="0"/>
          <w:sz w:val="24"/>
          <w:lang w:val="zh-CN"/>
        </w:rPr>
        <w:t>月</w:t>
      </w:r>
      <w:r>
        <w:rPr>
          <w:rFonts w:hint="eastAsia" w:ascii="宋体" w:hAnsi="宋体" w:eastAsia="宋体" w:cs="宋体"/>
          <w:b w:val="0"/>
          <w:bCs/>
          <w:color w:val="auto"/>
          <w:kern w:val="0"/>
          <w:sz w:val="24"/>
          <w:lang w:val="en-US" w:eastAsia="zh-CN"/>
        </w:rPr>
        <w:t>11</w:t>
      </w:r>
      <w:r>
        <w:rPr>
          <w:rFonts w:hint="eastAsia" w:ascii="宋体" w:hAnsi="宋体" w:eastAsia="宋体" w:cs="宋体"/>
          <w:b w:val="0"/>
          <w:bCs/>
          <w:color w:val="auto"/>
          <w:kern w:val="0"/>
          <w:sz w:val="24"/>
          <w:lang w:val="zh-CN"/>
        </w:rPr>
        <w:t>日</w:t>
      </w:r>
    </w:p>
    <w:p w14:paraId="575CA4F2">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6F786825">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6718B781">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0746B709">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63035BB2">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w:t>
      </w:r>
    </w:p>
    <w:p w14:paraId="2DC26C46">
      <w:pPr>
        <w:pStyle w:val="2"/>
        <w:numPr>
          <w:ilvl w:val="0"/>
          <w:numId w:val="0"/>
        </w:numPr>
        <w:ind w:firstLine="3132" w:firstLineChars="1300"/>
        <w:rPr>
          <w:rFonts w:hint="eastAsia" w:ascii="宋体" w:hAnsi="宋体" w:eastAsia="宋体" w:cs="宋体"/>
          <w:b/>
          <w:color w:val="auto"/>
          <w:sz w:val="24"/>
          <w:szCs w:val="24"/>
        </w:rPr>
      </w:pPr>
    </w:p>
    <w:p w14:paraId="0010847A">
      <w:pPr>
        <w:pStyle w:val="2"/>
        <w:numPr>
          <w:ilvl w:val="0"/>
          <w:numId w:val="0"/>
        </w:numPr>
        <w:ind w:firstLine="3132" w:firstLineChars="1300"/>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法定代表人身份证明</w:t>
      </w:r>
    </w:p>
    <w:p w14:paraId="4BB377A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（法定代表人参加投标，须出示此证明）</w:t>
      </w:r>
    </w:p>
    <w:p w14:paraId="1EA49AC4">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招标人名称：</w:t>
      </w:r>
    </w:p>
    <w:p w14:paraId="1577282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我公司法定代表人参加贵单位组织的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（采购项目名称）项目招标采购活动，全权代表我公司处理响应的有关事宜。</w:t>
      </w:r>
    </w:p>
    <w:p w14:paraId="222C2F0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附：法定代表人情况：</w:t>
      </w:r>
    </w:p>
    <w:p w14:paraId="426DBF91">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职务：</w:t>
      </w:r>
      <w:r>
        <w:rPr>
          <w:rFonts w:hint="eastAsia" w:ascii="宋体" w:hAnsi="宋体" w:cs="宋体"/>
          <w:color w:val="auto"/>
          <w:sz w:val="24"/>
          <w:szCs w:val="24"/>
          <w:u w:val="single"/>
          <w:lang w:val="en-US" w:eastAsia="zh-CN"/>
        </w:rPr>
        <w:t xml:space="preserve">           </w:t>
      </w:r>
    </w:p>
    <w:p w14:paraId="73D2B125">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手机：</w:t>
      </w:r>
      <w:r>
        <w:rPr>
          <w:rFonts w:hint="eastAsia" w:ascii="宋体" w:hAnsi="宋体" w:cs="宋体"/>
          <w:color w:val="auto"/>
          <w:sz w:val="24"/>
          <w:szCs w:val="24"/>
          <w:u w:val="single"/>
          <w:lang w:val="en-US" w:eastAsia="zh-CN"/>
        </w:rPr>
        <w:t xml:space="preserve">                  </w:t>
      </w:r>
    </w:p>
    <w:p w14:paraId="5072AB56">
      <w:pPr>
        <w:spacing w:line="360" w:lineRule="auto"/>
        <w:ind w:right="1120"/>
        <w:rPr>
          <w:rFonts w:hint="eastAsia" w:ascii="宋体" w:hAnsi="宋体" w:eastAsia="宋体" w:cs="宋体"/>
          <w:color w:val="auto"/>
          <w:sz w:val="24"/>
          <w:szCs w:val="24"/>
        </w:rPr>
      </w:pPr>
    </w:p>
    <w:p w14:paraId="77C859BE">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单位名称（公章）             法定代表人（签字或盖章）</w:t>
      </w:r>
    </w:p>
    <w:p w14:paraId="3A4DE16C">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月   日                 年   月    日  </w:t>
      </w:r>
    </w:p>
    <w:p w14:paraId="5F2B42E4">
      <w:pPr>
        <w:spacing w:line="360" w:lineRule="auto"/>
        <w:ind w:firstLine="1200" w:firstLineChars="500"/>
        <w:jc w:val="right"/>
        <w:rPr>
          <w:rFonts w:hint="eastAsia" w:ascii="宋体" w:hAnsi="宋体" w:eastAsia="宋体" w:cs="宋体"/>
          <w:color w:val="auto"/>
          <w:sz w:val="24"/>
          <w:szCs w:val="24"/>
        </w:rPr>
      </w:pPr>
    </w:p>
    <w:p w14:paraId="61D4383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w:t>
      </w:r>
    </w:p>
    <w:p w14:paraId="264EF0EC">
      <w:pPr>
        <w:spacing w:line="360" w:lineRule="auto"/>
        <w:ind w:firstLine="2280" w:firstLineChars="950"/>
        <w:rPr>
          <w:rFonts w:hint="eastAsia" w:ascii="宋体" w:hAnsi="宋体" w:eastAsia="宋体" w:cs="宋体"/>
          <w:color w:val="auto"/>
          <w:sz w:val="24"/>
          <w:szCs w:val="24"/>
        </w:rPr>
      </w:pPr>
      <w:r>
        <w:rPr>
          <w:rFonts w:hint="eastAsia" w:ascii="宋体" w:hAnsi="宋体" w:eastAsia="宋体" w:cs="宋体"/>
          <w:color w:val="auto"/>
          <w:sz w:val="24"/>
          <w:szCs w:val="24"/>
        </w:rPr>
        <w:t>（粘贴此处）</w:t>
      </w:r>
    </w:p>
    <w:p w14:paraId="5A00247A">
      <w:pPr>
        <w:pStyle w:val="16"/>
        <w:ind w:left="0" w:firstLine="0"/>
        <w:rPr>
          <w:rFonts w:hint="eastAsia" w:ascii="宋体" w:hAnsi="宋体" w:eastAsia="宋体" w:cs="宋体"/>
          <w:color w:val="auto"/>
          <w:sz w:val="24"/>
          <w:szCs w:val="24"/>
        </w:rPr>
      </w:pPr>
    </w:p>
    <w:p w14:paraId="2E805167">
      <w:pPr>
        <w:spacing w:line="360" w:lineRule="auto"/>
        <w:jc w:val="center"/>
        <w:rPr>
          <w:rFonts w:hint="eastAsia" w:ascii="宋体" w:hAnsi="宋体" w:eastAsia="宋体" w:cs="宋体"/>
          <w:b/>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color w:val="auto"/>
          <w:sz w:val="24"/>
          <w:szCs w:val="24"/>
        </w:rPr>
        <w:t>授权委托书</w:t>
      </w:r>
    </w:p>
    <w:p w14:paraId="42BF5C7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（非法定代表人参加投标，须出示此证明）</w:t>
      </w:r>
    </w:p>
    <w:p w14:paraId="3F2B77FF">
      <w:pPr>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招标人名称：</w:t>
      </w:r>
    </w:p>
    <w:p w14:paraId="202A2AA9">
      <w:pPr>
        <w:snapToGrid w:val="0"/>
        <w:spacing w:line="360" w:lineRule="auto"/>
        <w:rPr>
          <w:rFonts w:hint="eastAsia" w:ascii="宋体" w:hAnsi="宋体" w:eastAsia="宋体" w:cs="宋体"/>
          <w:color w:val="auto"/>
          <w:sz w:val="24"/>
          <w:szCs w:val="24"/>
        </w:rPr>
      </w:pPr>
    </w:p>
    <w:p w14:paraId="102B8E25">
      <w:pPr>
        <w:pStyle w:val="6"/>
        <w:adjustRightInd w:val="0"/>
        <w:snapToGrid w:val="0"/>
        <w:spacing w:line="360" w:lineRule="auto"/>
        <w:ind w:firstLine="480" w:firstLineChars="200"/>
        <w:jc w:val="left"/>
        <w:rPr>
          <w:rFonts w:hint="eastAsia"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rPr>
        <w:t>兹授权</w:t>
      </w:r>
      <w:r>
        <w:rPr>
          <w:rFonts w:hint="eastAsia" w:hAnsi="宋体" w:cs="宋体"/>
          <w:color w:val="auto"/>
          <w:kern w:val="2"/>
          <w:sz w:val="24"/>
          <w:szCs w:val="24"/>
          <w:u w:val="single"/>
          <w:lang w:val="en-US" w:eastAsia="zh-CN"/>
        </w:rPr>
        <w:t xml:space="preserve">          </w:t>
      </w:r>
      <w:r>
        <w:rPr>
          <w:rFonts w:hint="eastAsia" w:ascii="宋体" w:hAnsi="宋体" w:eastAsia="宋体" w:cs="宋体"/>
          <w:color w:val="auto"/>
          <w:kern w:val="2"/>
          <w:sz w:val="24"/>
          <w:szCs w:val="24"/>
          <w:lang w:val="en-US"/>
        </w:rPr>
        <w:t>（被授权人的姓名）代表我公司参加</w:t>
      </w:r>
      <w:r>
        <w:rPr>
          <w:rFonts w:hint="eastAsia" w:hAnsi="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none"/>
          <w:lang w:val="en-US"/>
        </w:rPr>
        <w:t>（采</w:t>
      </w:r>
      <w:r>
        <w:rPr>
          <w:rFonts w:hint="eastAsia" w:ascii="宋体" w:hAnsi="宋体" w:eastAsia="宋体" w:cs="宋体"/>
          <w:color w:val="auto"/>
          <w:kern w:val="2"/>
          <w:sz w:val="24"/>
          <w:szCs w:val="24"/>
          <w:lang w:val="en-US"/>
        </w:rPr>
        <w:t>购项目名称</w:t>
      </w:r>
      <w:r>
        <w:rPr>
          <w:rFonts w:hint="eastAsia" w:hAnsi="宋体" w:cs="宋体"/>
          <w:color w:val="auto"/>
          <w:kern w:val="2"/>
          <w:sz w:val="24"/>
          <w:szCs w:val="24"/>
          <w:lang w:val="en-US" w:eastAsia="zh-CN"/>
        </w:rPr>
        <w:t xml:space="preserve"> </w:t>
      </w:r>
      <w:r>
        <w:rPr>
          <w:rFonts w:hint="eastAsia" w:ascii="宋体" w:hAnsi="宋体" w:eastAsia="宋体" w:cs="宋体"/>
          <w:color w:val="auto"/>
          <w:kern w:val="2"/>
          <w:sz w:val="24"/>
          <w:szCs w:val="24"/>
          <w:lang w:val="en-US"/>
        </w:rPr>
        <w:t>）的采购活动，全权处理一切与该项目招标有关的事务。其在办理上述事宜过程中所签署的所有文件我公司均予以承认。</w:t>
      </w:r>
    </w:p>
    <w:p w14:paraId="1D9635F6">
      <w:pPr>
        <w:pStyle w:val="6"/>
        <w:adjustRightInd w:val="0"/>
        <w:snapToGrid w:val="0"/>
        <w:spacing w:line="360" w:lineRule="auto"/>
        <w:ind w:firstLine="480" w:firstLineChars="200"/>
        <w:jc w:val="left"/>
        <w:rPr>
          <w:rFonts w:hint="eastAsia"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rPr>
        <w:t>被授权人无转委托权，特此委托。</w:t>
      </w:r>
    </w:p>
    <w:p w14:paraId="22585271">
      <w:pPr>
        <w:pStyle w:val="6"/>
        <w:adjustRightInd w:val="0"/>
        <w:snapToGrid w:val="0"/>
        <w:spacing w:line="360" w:lineRule="auto"/>
        <w:ind w:firstLine="480" w:firstLineChars="200"/>
        <w:jc w:val="left"/>
        <w:rPr>
          <w:rFonts w:hint="eastAsia" w:ascii="宋体" w:hAnsi="宋体" w:eastAsia="宋体" w:cs="宋体"/>
          <w:color w:val="auto"/>
          <w:kern w:val="2"/>
          <w:sz w:val="24"/>
          <w:szCs w:val="24"/>
          <w:lang w:val="en-US"/>
        </w:rPr>
      </w:pPr>
    </w:p>
    <w:p w14:paraId="5470AF7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附：被授权人情况：</w:t>
      </w:r>
    </w:p>
    <w:p w14:paraId="55924A84">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职务：</w:t>
      </w:r>
      <w:r>
        <w:rPr>
          <w:rFonts w:hint="eastAsia" w:ascii="宋体" w:hAnsi="宋体" w:cs="宋体"/>
          <w:color w:val="auto"/>
          <w:sz w:val="24"/>
          <w:szCs w:val="24"/>
          <w:u w:val="single"/>
          <w:lang w:val="en-US" w:eastAsia="zh-CN"/>
        </w:rPr>
        <w:t xml:space="preserve">           </w:t>
      </w:r>
    </w:p>
    <w:p w14:paraId="05F1175B">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手机：</w:t>
      </w:r>
      <w:r>
        <w:rPr>
          <w:rFonts w:hint="eastAsia" w:ascii="宋体" w:hAnsi="宋体" w:cs="宋体"/>
          <w:color w:val="auto"/>
          <w:sz w:val="24"/>
          <w:szCs w:val="24"/>
          <w:u w:val="single"/>
          <w:lang w:val="en-US" w:eastAsia="zh-CN"/>
        </w:rPr>
        <w:t xml:space="preserve">                  </w:t>
      </w:r>
    </w:p>
    <w:p w14:paraId="437DD50D">
      <w:pPr>
        <w:spacing w:line="360" w:lineRule="auto"/>
        <w:ind w:right="1120"/>
        <w:rPr>
          <w:rFonts w:hint="eastAsia" w:ascii="宋体" w:hAnsi="宋体" w:eastAsia="宋体" w:cs="宋体"/>
          <w:color w:val="auto"/>
          <w:sz w:val="24"/>
          <w:szCs w:val="24"/>
        </w:rPr>
      </w:pPr>
    </w:p>
    <w:p w14:paraId="182A11DF">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单位名称（公章）             法定代表人（签字或盖章）</w:t>
      </w:r>
    </w:p>
    <w:p w14:paraId="4EFC71BF">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月   日                 年   月    日  </w:t>
      </w:r>
    </w:p>
    <w:p w14:paraId="163A9AEE">
      <w:pPr>
        <w:spacing w:line="360" w:lineRule="auto"/>
        <w:rPr>
          <w:rFonts w:hint="eastAsia" w:ascii="宋体" w:hAnsi="宋体" w:eastAsia="宋体" w:cs="宋体"/>
          <w:color w:val="auto"/>
          <w:sz w:val="24"/>
          <w:szCs w:val="24"/>
        </w:rPr>
      </w:pPr>
    </w:p>
    <w:p w14:paraId="050A0FA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73BA713E">
      <w:pPr>
        <w:spacing w:line="360" w:lineRule="auto"/>
        <w:ind w:firstLine="2280" w:firstLineChars="950"/>
        <w:rPr>
          <w:rFonts w:hint="eastAsia" w:ascii="宋体" w:hAnsi="宋体" w:eastAsia="宋体" w:cs="宋体"/>
          <w:color w:val="auto"/>
          <w:sz w:val="24"/>
          <w:szCs w:val="24"/>
        </w:rPr>
      </w:pPr>
      <w:r>
        <w:rPr>
          <w:rFonts w:hint="eastAsia" w:ascii="宋体" w:hAnsi="宋体" w:eastAsia="宋体" w:cs="宋体"/>
          <w:color w:val="auto"/>
          <w:sz w:val="24"/>
          <w:szCs w:val="24"/>
        </w:rPr>
        <w:t>（粘贴此处）</w:t>
      </w:r>
    </w:p>
    <w:p w14:paraId="35CB0E85">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3D4A7FD">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符合《政府采购法》第二十二条要求的承诺函</w:t>
      </w:r>
    </w:p>
    <w:p w14:paraId="4DA22705">
      <w:pPr>
        <w:spacing w:line="360" w:lineRule="auto"/>
        <w:ind w:firstLine="361"/>
        <w:rPr>
          <w:rFonts w:hint="eastAsia" w:ascii="宋体" w:hAnsi="宋体" w:eastAsia="宋体" w:cs="宋体"/>
          <w:color w:val="auto"/>
          <w:kern w:val="0"/>
          <w:sz w:val="24"/>
          <w:szCs w:val="24"/>
        </w:rPr>
      </w:pPr>
    </w:p>
    <w:p w14:paraId="2B2D2CEC">
      <w:pPr>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招标人名称：</w:t>
      </w:r>
    </w:p>
    <w:p w14:paraId="0AFFD73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承诺符合《政府采购法》第二十二条之规定：具有独立承担民事责任的能力；具有良好的商业信誉和健全的财务会计制度；具有履行合同所必需的设备和专业技术能力；有依法缴纳税收和社会保障资金的良好记录，参加政府活动前三年内，在经营活动中没有重大违纪记录。</w:t>
      </w:r>
    </w:p>
    <w:p w14:paraId="0463F571">
      <w:pPr>
        <w:spacing w:line="360" w:lineRule="auto"/>
        <w:ind w:firstLine="480" w:firstLineChars="200"/>
        <w:rPr>
          <w:rFonts w:hint="eastAsia" w:ascii="宋体" w:hAnsi="宋体" w:eastAsia="宋体" w:cs="宋体"/>
          <w:color w:val="auto"/>
          <w:sz w:val="24"/>
          <w:szCs w:val="24"/>
        </w:rPr>
      </w:pPr>
    </w:p>
    <w:p w14:paraId="1C81E433">
      <w:pPr>
        <w:spacing w:line="360" w:lineRule="auto"/>
        <w:ind w:firstLine="480" w:firstLineChars="200"/>
        <w:rPr>
          <w:rFonts w:hint="eastAsia" w:ascii="宋体" w:hAnsi="宋体" w:eastAsia="宋体" w:cs="宋体"/>
          <w:color w:val="auto"/>
          <w:sz w:val="24"/>
          <w:szCs w:val="24"/>
        </w:rPr>
      </w:pPr>
    </w:p>
    <w:p w14:paraId="3E27FAA1">
      <w:pPr>
        <w:spacing w:line="360" w:lineRule="auto"/>
        <w:ind w:firstLine="480" w:firstLineChars="200"/>
        <w:rPr>
          <w:rFonts w:hint="eastAsia" w:ascii="宋体" w:hAnsi="宋体" w:eastAsia="宋体" w:cs="宋体"/>
          <w:color w:val="auto"/>
          <w:sz w:val="24"/>
          <w:szCs w:val="24"/>
        </w:rPr>
      </w:pPr>
    </w:p>
    <w:p w14:paraId="3D5D9E66">
      <w:pPr>
        <w:spacing w:line="360" w:lineRule="auto"/>
        <w:ind w:firstLine="480" w:firstLineChars="200"/>
        <w:rPr>
          <w:rFonts w:hint="eastAsia" w:ascii="宋体" w:hAnsi="宋体" w:eastAsia="宋体" w:cs="宋体"/>
          <w:color w:val="auto"/>
          <w:sz w:val="24"/>
          <w:szCs w:val="24"/>
        </w:rPr>
      </w:pPr>
    </w:p>
    <w:p w14:paraId="0B53E8B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法定代表人或被委托授权人（签字或盖章）：</w:t>
      </w:r>
    </w:p>
    <w:p w14:paraId="331025DC">
      <w:pPr>
        <w:spacing w:line="360" w:lineRule="auto"/>
        <w:ind w:firstLine="480" w:firstLineChars="200"/>
        <w:rPr>
          <w:rFonts w:hint="eastAsia" w:ascii="宋体" w:hAnsi="宋体" w:eastAsia="宋体" w:cs="宋体"/>
          <w:color w:val="auto"/>
          <w:sz w:val="24"/>
          <w:szCs w:val="24"/>
        </w:rPr>
      </w:pPr>
    </w:p>
    <w:p w14:paraId="2A9B2E2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（投标供应商）公章：</w:t>
      </w:r>
    </w:p>
    <w:p w14:paraId="2406EC9D">
      <w:pPr>
        <w:spacing w:line="360" w:lineRule="auto"/>
        <w:ind w:firstLine="480" w:firstLineChars="200"/>
        <w:rPr>
          <w:rFonts w:hint="eastAsia" w:ascii="宋体" w:hAnsi="宋体" w:eastAsia="宋体" w:cs="宋体"/>
          <w:color w:val="auto"/>
          <w:sz w:val="24"/>
          <w:szCs w:val="24"/>
        </w:rPr>
      </w:pPr>
    </w:p>
    <w:p w14:paraId="4D8FE87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月 </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p>
    <w:p w14:paraId="13B6E259">
      <w:pPr>
        <w:pStyle w:val="2"/>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color w:val="auto"/>
          <w:sz w:val="24"/>
          <w:szCs w:val="24"/>
          <w:lang w:val="en-US" w:eastAsia="zh-CN"/>
        </w:rPr>
      </w:pPr>
    </w:p>
    <w:p w14:paraId="1B77E45D">
      <w:pPr>
        <w:pStyle w:val="17"/>
        <w:rPr>
          <w:rFonts w:hint="default" w:ascii="宋体" w:hAnsi="宋体" w:eastAsia="宋体" w:cs="宋体"/>
          <w:color w:val="auto"/>
          <w:sz w:val="24"/>
          <w:szCs w:val="24"/>
          <w:lang w:val="en-US" w:eastAsia="zh-CN"/>
        </w:rPr>
      </w:pPr>
    </w:p>
    <w:p w14:paraId="3502148E">
      <w:pPr>
        <w:pStyle w:val="17"/>
        <w:rPr>
          <w:rFonts w:hint="default" w:ascii="宋体" w:hAnsi="宋体" w:eastAsia="宋体" w:cs="宋体"/>
          <w:color w:val="auto"/>
          <w:sz w:val="24"/>
          <w:szCs w:val="24"/>
          <w:lang w:val="en-US" w:eastAsia="zh-CN"/>
        </w:rPr>
      </w:pPr>
    </w:p>
    <w:p w14:paraId="1567E26B">
      <w:pPr>
        <w:pStyle w:val="17"/>
        <w:rPr>
          <w:rFonts w:hint="default" w:ascii="宋体" w:hAnsi="宋体" w:eastAsia="宋体" w:cs="宋体"/>
          <w:color w:val="auto"/>
          <w:sz w:val="24"/>
          <w:szCs w:val="24"/>
          <w:lang w:val="en-US" w:eastAsia="zh-CN"/>
        </w:rPr>
      </w:pPr>
    </w:p>
    <w:p w14:paraId="248AD9C2">
      <w:pPr>
        <w:pStyle w:val="17"/>
        <w:rPr>
          <w:rFonts w:hint="default" w:ascii="宋体" w:hAnsi="宋体" w:eastAsia="宋体" w:cs="宋体"/>
          <w:color w:val="auto"/>
          <w:sz w:val="24"/>
          <w:szCs w:val="24"/>
          <w:lang w:val="en-US" w:eastAsia="zh-CN"/>
        </w:rPr>
      </w:pPr>
    </w:p>
    <w:p w14:paraId="709BCB60">
      <w:pPr>
        <w:pStyle w:val="17"/>
        <w:rPr>
          <w:rFonts w:hint="default" w:ascii="宋体" w:hAnsi="宋体" w:eastAsia="宋体" w:cs="宋体"/>
          <w:color w:val="auto"/>
          <w:sz w:val="24"/>
          <w:szCs w:val="24"/>
          <w:lang w:val="en-US" w:eastAsia="zh-CN"/>
        </w:rPr>
      </w:pPr>
    </w:p>
    <w:p w14:paraId="4A9A8013">
      <w:pPr>
        <w:pStyle w:val="17"/>
        <w:rPr>
          <w:rFonts w:hint="default" w:ascii="宋体" w:hAnsi="宋体" w:eastAsia="宋体" w:cs="宋体"/>
          <w:color w:val="auto"/>
          <w:sz w:val="24"/>
          <w:szCs w:val="24"/>
          <w:lang w:val="en-US" w:eastAsia="zh-CN"/>
        </w:rPr>
      </w:pPr>
    </w:p>
    <w:p w14:paraId="65B9AEA7">
      <w:pPr>
        <w:pStyle w:val="17"/>
        <w:rPr>
          <w:rFonts w:hint="default" w:ascii="宋体" w:hAnsi="宋体" w:eastAsia="宋体" w:cs="宋体"/>
          <w:color w:val="auto"/>
          <w:sz w:val="24"/>
          <w:szCs w:val="24"/>
          <w:lang w:val="en-US" w:eastAsia="zh-CN"/>
        </w:rPr>
      </w:pPr>
    </w:p>
    <w:p w14:paraId="1B6FE5FF">
      <w:pPr>
        <w:pStyle w:val="17"/>
        <w:rPr>
          <w:rFonts w:hint="default" w:ascii="宋体" w:hAnsi="宋体" w:eastAsia="宋体" w:cs="宋体"/>
          <w:color w:val="auto"/>
          <w:sz w:val="24"/>
          <w:szCs w:val="24"/>
          <w:lang w:val="en-US" w:eastAsia="zh-CN"/>
        </w:rPr>
      </w:pPr>
    </w:p>
    <w:p w14:paraId="38839E9C">
      <w:pPr>
        <w:pStyle w:val="17"/>
        <w:rPr>
          <w:rFonts w:hint="default" w:ascii="宋体" w:hAnsi="宋体" w:eastAsia="宋体" w:cs="宋体"/>
          <w:color w:val="auto"/>
          <w:sz w:val="24"/>
          <w:szCs w:val="24"/>
          <w:lang w:val="en-US" w:eastAsia="zh-CN"/>
        </w:rPr>
      </w:pPr>
    </w:p>
    <w:p w14:paraId="5BEA66AF">
      <w:pPr>
        <w:pStyle w:val="17"/>
        <w:rPr>
          <w:rFonts w:hint="default" w:ascii="宋体" w:hAnsi="宋体" w:eastAsia="宋体" w:cs="宋体"/>
          <w:color w:val="auto"/>
          <w:sz w:val="24"/>
          <w:szCs w:val="24"/>
          <w:lang w:val="en-US" w:eastAsia="zh-CN"/>
        </w:rPr>
      </w:pPr>
    </w:p>
    <w:p w14:paraId="1C8EA759">
      <w:pPr>
        <w:pStyle w:val="17"/>
        <w:rPr>
          <w:rFonts w:hint="default" w:ascii="宋体" w:hAnsi="宋体" w:eastAsia="宋体" w:cs="宋体"/>
          <w:color w:val="auto"/>
          <w:sz w:val="24"/>
          <w:szCs w:val="24"/>
          <w:lang w:val="en-US" w:eastAsia="zh-CN"/>
        </w:rPr>
      </w:pPr>
    </w:p>
    <w:p w14:paraId="7B312259">
      <w:pPr>
        <w:pStyle w:val="17"/>
        <w:rPr>
          <w:rFonts w:hint="default" w:ascii="宋体" w:hAnsi="宋体" w:eastAsia="宋体" w:cs="宋体"/>
          <w:color w:val="auto"/>
          <w:sz w:val="24"/>
          <w:szCs w:val="24"/>
          <w:lang w:val="en-US" w:eastAsia="zh-CN"/>
        </w:rPr>
      </w:pPr>
    </w:p>
    <w:p w14:paraId="7AC4BBC3">
      <w:pPr>
        <w:pStyle w:val="17"/>
        <w:rPr>
          <w:rFonts w:hint="default" w:ascii="宋体" w:hAnsi="宋体" w:eastAsia="宋体" w:cs="宋体"/>
          <w:color w:val="auto"/>
          <w:sz w:val="24"/>
          <w:szCs w:val="24"/>
          <w:lang w:val="en-US" w:eastAsia="zh-CN"/>
        </w:rPr>
      </w:pPr>
    </w:p>
    <w:p w14:paraId="4C8A24DF">
      <w:pPr>
        <w:pStyle w:val="17"/>
        <w:rPr>
          <w:rFonts w:hint="default" w:ascii="宋体" w:hAnsi="宋体" w:eastAsia="宋体" w:cs="宋体"/>
          <w:color w:val="auto"/>
          <w:sz w:val="24"/>
          <w:szCs w:val="24"/>
          <w:lang w:val="en-US" w:eastAsia="zh-CN"/>
        </w:rPr>
      </w:pPr>
    </w:p>
    <w:p w14:paraId="2FCAD615">
      <w:pPr>
        <w:pStyle w:val="17"/>
        <w:rPr>
          <w:rFonts w:hint="default" w:ascii="宋体" w:hAnsi="宋体" w:eastAsia="宋体" w:cs="宋体"/>
          <w:color w:val="auto"/>
          <w:sz w:val="24"/>
          <w:szCs w:val="24"/>
          <w:lang w:val="en-US" w:eastAsia="zh-CN"/>
        </w:rPr>
      </w:pPr>
    </w:p>
    <w:p w14:paraId="3CBD2B80">
      <w:pPr>
        <w:pStyle w:val="17"/>
        <w:rPr>
          <w:rFonts w:hint="default" w:ascii="宋体" w:hAnsi="宋体" w:eastAsia="宋体" w:cs="宋体"/>
          <w:color w:val="auto"/>
          <w:sz w:val="24"/>
          <w:szCs w:val="24"/>
          <w:lang w:val="en-US" w:eastAsia="zh-CN"/>
        </w:rPr>
      </w:pPr>
    </w:p>
    <w:p w14:paraId="37293CB7">
      <w:pPr>
        <w:pStyle w:val="17"/>
        <w:rPr>
          <w:rFonts w:hint="default" w:ascii="宋体" w:hAnsi="宋体" w:eastAsia="宋体" w:cs="宋体"/>
          <w:color w:val="auto"/>
          <w:sz w:val="24"/>
          <w:szCs w:val="24"/>
          <w:lang w:val="en-US" w:eastAsia="zh-CN"/>
        </w:rPr>
      </w:pPr>
    </w:p>
    <w:p w14:paraId="3BABBADC">
      <w:pPr>
        <w:jc w:val="both"/>
        <w:rPr>
          <w:rFonts w:hint="eastAsia" w:ascii="宋体" w:hAnsi="宋体" w:eastAsia="宋体" w:cs="宋体"/>
          <w:b/>
          <w:sz w:val="32"/>
          <w:szCs w:val="32"/>
        </w:rPr>
      </w:pPr>
    </w:p>
    <w:p w14:paraId="3BBC915D">
      <w:pPr>
        <w:jc w:val="center"/>
        <w:rPr>
          <w:rFonts w:hint="eastAsia" w:ascii="宋体" w:hAnsi="宋体" w:eastAsia="宋体" w:cs="宋体"/>
          <w:b/>
          <w:sz w:val="28"/>
          <w:szCs w:val="28"/>
        </w:rPr>
      </w:pPr>
      <w:r>
        <w:rPr>
          <w:rFonts w:hint="eastAsia" w:ascii="宋体" w:hAnsi="宋体" w:eastAsia="宋体" w:cs="宋体"/>
          <w:b/>
          <w:sz w:val="28"/>
          <w:szCs w:val="28"/>
        </w:rPr>
        <w:t>现 场 勘 察 证 明</w:t>
      </w:r>
    </w:p>
    <w:p w14:paraId="7361847E">
      <w:pPr>
        <w:widowControl/>
        <w:jc w:val="left"/>
        <w:rPr>
          <w:rFonts w:hint="eastAsia" w:ascii="宋体" w:hAnsi="宋体" w:eastAsia="宋体" w:cs="宋体"/>
          <w:kern w:val="0"/>
          <w:sz w:val="22"/>
          <w:szCs w:val="22"/>
        </w:rPr>
      </w:pPr>
    </w:p>
    <w:p w14:paraId="38904009">
      <w:pPr>
        <w:autoSpaceDE w:val="0"/>
        <w:snapToGrid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 xml:space="preserve">项目名称：                       </w:t>
      </w:r>
    </w:p>
    <w:p w14:paraId="2285C768">
      <w:pPr>
        <w:autoSpaceDE w:val="0"/>
        <w:snapToGrid w:val="0"/>
        <w:spacing w:line="48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 xml:space="preserve">     我公司于 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 xml:space="preserve"> 月 </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 xml:space="preserve"> 日完成现场勘察，并对现场情况进行充分了解，此证明文件作为投标文件的有效组成部分。</w:t>
      </w:r>
    </w:p>
    <w:p w14:paraId="0B3222CE">
      <w:pPr>
        <w:widowControl/>
        <w:ind w:firstLine="600" w:firstLineChars="25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特此证明。</w:t>
      </w:r>
    </w:p>
    <w:p w14:paraId="3511FC41">
      <w:pPr>
        <w:widowControl/>
        <w:ind w:firstLine="480" w:firstLineChars="200"/>
        <w:jc w:val="left"/>
        <w:rPr>
          <w:rFonts w:hint="eastAsia" w:ascii="宋体" w:hAnsi="宋体" w:eastAsia="宋体" w:cs="宋体"/>
          <w:kern w:val="0"/>
          <w:sz w:val="24"/>
          <w:szCs w:val="24"/>
        </w:rPr>
      </w:pPr>
    </w:p>
    <w:p w14:paraId="7A67E460">
      <w:pPr>
        <w:widowControl/>
        <w:ind w:firstLine="480" w:firstLineChars="200"/>
        <w:jc w:val="left"/>
        <w:rPr>
          <w:rFonts w:hint="eastAsia" w:ascii="宋体" w:hAnsi="宋体" w:eastAsia="宋体" w:cs="宋体"/>
          <w:kern w:val="0"/>
          <w:sz w:val="24"/>
          <w:szCs w:val="24"/>
        </w:rPr>
      </w:pPr>
    </w:p>
    <w:p w14:paraId="29B4E6F2">
      <w:pPr>
        <w:autoSpaceDE w:val="0"/>
        <w:snapToGrid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采购人代表签字：</w:t>
      </w:r>
    </w:p>
    <w:p w14:paraId="33FA4053">
      <w:pPr>
        <w:autoSpaceDE w:val="0"/>
        <w:snapToGrid w:val="0"/>
        <w:spacing w:line="360" w:lineRule="auto"/>
        <w:ind w:right="560"/>
        <w:contextualSpacing/>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投标人名称（盖章）： </w:t>
      </w:r>
    </w:p>
    <w:p w14:paraId="695EA43B">
      <w:pPr>
        <w:autoSpaceDE w:val="0"/>
        <w:snapToGrid w:val="0"/>
        <w:spacing w:line="360" w:lineRule="auto"/>
        <w:contextualSpacing/>
        <w:jc w:val="right"/>
        <w:rPr>
          <w:rFonts w:hint="eastAsia" w:ascii="宋体" w:hAnsi="宋体" w:eastAsia="宋体" w:cs="宋体"/>
          <w:kern w:val="0"/>
          <w:sz w:val="24"/>
          <w:szCs w:val="24"/>
        </w:rPr>
      </w:pPr>
    </w:p>
    <w:p w14:paraId="0B040924">
      <w:pPr>
        <w:autoSpaceDE w:val="0"/>
        <w:snapToGrid w:val="0"/>
        <w:spacing w:line="360" w:lineRule="auto"/>
        <w:contextualSpacing/>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勘察时间: 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 xml:space="preserve">年 </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 xml:space="preserve"> 月 </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 xml:space="preserve"> 日</w:t>
      </w:r>
    </w:p>
    <w:p w14:paraId="514D6306">
      <w:pPr>
        <w:spacing w:after="120"/>
        <w:ind w:left="420" w:leftChars="200" w:firstLine="480" w:firstLineChars="200"/>
        <w:rPr>
          <w:rFonts w:hint="eastAsia" w:ascii="宋体" w:hAnsi="宋体" w:eastAsia="宋体" w:cs="宋体"/>
          <w:kern w:val="0"/>
          <w:sz w:val="24"/>
          <w:szCs w:val="24"/>
        </w:rPr>
      </w:pPr>
    </w:p>
    <w:p w14:paraId="43E8FD87">
      <w:pPr>
        <w:spacing w:after="120"/>
        <w:ind w:left="420" w:leftChars="200" w:firstLine="480" w:firstLineChars="200"/>
        <w:rPr>
          <w:rFonts w:hint="eastAsia" w:ascii="宋体" w:hAnsi="宋体" w:eastAsia="宋体" w:cs="宋体"/>
          <w:kern w:val="0"/>
          <w:sz w:val="24"/>
          <w:szCs w:val="24"/>
        </w:rPr>
      </w:pPr>
    </w:p>
    <w:p w14:paraId="52976535">
      <w:pPr>
        <w:spacing w:line="360" w:lineRule="exact"/>
        <w:outlineLvl w:val="3"/>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注：本表供应商盖章后踏勘现场时随身携带，采购人代表签字确认后原件放入</w:t>
      </w:r>
      <w:r>
        <w:rPr>
          <w:rFonts w:hint="eastAsia" w:ascii="宋体" w:hAnsi="宋体" w:eastAsia="宋体" w:cs="宋体"/>
          <w:b/>
          <w:bCs/>
          <w:color w:val="FF0000"/>
          <w:sz w:val="24"/>
          <w:szCs w:val="24"/>
          <w:lang w:val="en-US" w:eastAsia="zh-CN"/>
        </w:rPr>
        <w:t>投标文件</w:t>
      </w:r>
      <w:r>
        <w:rPr>
          <w:rFonts w:hint="eastAsia" w:ascii="宋体" w:hAnsi="宋体" w:eastAsia="宋体" w:cs="宋体"/>
          <w:b/>
          <w:bCs/>
          <w:color w:val="FF0000"/>
          <w:sz w:val="24"/>
          <w:szCs w:val="24"/>
        </w:rPr>
        <w:t>中。</w:t>
      </w:r>
    </w:p>
    <w:p w14:paraId="6736178B">
      <w:pPr>
        <w:pStyle w:val="17"/>
        <w:rPr>
          <w:rFonts w:hint="eastAsia" w:ascii="宋体" w:hAnsi="宋体" w:eastAsia="宋体" w:cs="宋体"/>
          <w:color w:val="auto"/>
          <w:sz w:val="24"/>
          <w:szCs w:val="24"/>
          <w:lang w:val="en-US" w:eastAsia="zh-CN"/>
        </w:rPr>
      </w:pPr>
    </w:p>
    <w:p w14:paraId="77ED76FA">
      <w:pPr>
        <w:pStyle w:val="17"/>
        <w:rPr>
          <w:rFonts w:hint="eastAsia" w:ascii="宋体" w:hAnsi="宋体" w:eastAsia="宋体" w:cs="宋体"/>
          <w:color w:val="auto"/>
          <w:sz w:val="24"/>
          <w:szCs w:val="24"/>
          <w:lang w:val="en-US" w:eastAsia="zh-CN"/>
        </w:rPr>
      </w:pPr>
    </w:p>
    <w:p w14:paraId="1F22A69C">
      <w:pPr>
        <w:pStyle w:val="17"/>
        <w:rPr>
          <w:rFonts w:hint="eastAsia" w:ascii="宋体" w:hAnsi="宋体" w:eastAsia="宋体" w:cs="宋体"/>
          <w:color w:val="auto"/>
          <w:sz w:val="24"/>
          <w:szCs w:val="24"/>
          <w:lang w:val="en-US" w:eastAsia="zh-CN"/>
        </w:rPr>
      </w:pPr>
    </w:p>
    <w:p w14:paraId="51E56F0C">
      <w:pPr>
        <w:pStyle w:val="17"/>
        <w:rPr>
          <w:rFonts w:hint="eastAsia" w:ascii="宋体" w:hAnsi="宋体" w:eastAsia="宋体" w:cs="宋体"/>
          <w:color w:val="auto"/>
          <w:sz w:val="24"/>
          <w:szCs w:val="24"/>
          <w:lang w:val="en-US" w:eastAsia="zh-CN"/>
        </w:rPr>
      </w:pPr>
    </w:p>
    <w:p w14:paraId="6C7E8F06">
      <w:pPr>
        <w:pStyle w:val="17"/>
        <w:rPr>
          <w:rFonts w:hint="default" w:ascii="宋体" w:hAnsi="宋体" w:eastAsia="宋体" w:cs="宋体"/>
          <w:color w:val="auto"/>
          <w:sz w:val="24"/>
          <w:szCs w:val="24"/>
          <w:lang w:val="en-US" w:eastAsia="zh-CN"/>
        </w:rPr>
      </w:pPr>
    </w:p>
    <w:p w14:paraId="47585DC9">
      <w:pPr>
        <w:pStyle w:val="17"/>
        <w:rPr>
          <w:rFonts w:hint="default" w:ascii="宋体" w:hAnsi="宋体" w:eastAsia="宋体" w:cs="宋体"/>
          <w:color w:val="auto"/>
          <w:sz w:val="24"/>
          <w:szCs w:val="24"/>
          <w:lang w:val="en-US" w:eastAsia="zh-CN"/>
        </w:rPr>
      </w:pPr>
    </w:p>
    <w:p w14:paraId="5E70BF57">
      <w:pPr>
        <w:pStyle w:val="17"/>
        <w:rPr>
          <w:rFonts w:hint="default" w:ascii="宋体" w:hAnsi="宋体" w:eastAsia="宋体" w:cs="宋体"/>
          <w:color w:val="auto"/>
          <w:sz w:val="24"/>
          <w:szCs w:val="24"/>
          <w:lang w:val="en-US" w:eastAsia="zh-CN"/>
        </w:rPr>
      </w:pPr>
    </w:p>
    <w:p w14:paraId="36910DED">
      <w:pPr>
        <w:pStyle w:val="17"/>
        <w:rPr>
          <w:rFonts w:hint="default" w:ascii="宋体" w:hAnsi="宋体" w:eastAsia="宋体" w:cs="宋体"/>
          <w:color w:val="auto"/>
          <w:sz w:val="24"/>
          <w:szCs w:val="24"/>
          <w:lang w:val="en-US" w:eastAsia="zh-CN"/>
        </w:rPr>
      </w:pPr>
    </w:p>
    <w:p w14:paraId="77B5B64E">
      <w:pPr>
        <w:pStyle w:val="17"/>
        <w:rPr>
          <w:rFonts w:hint="default" w:ascii="宋体" w:hAnsi="宋体" w:eastAsia="宋体" w:cs="宋体"/>
          <w:color w:val="auto"/>
          <w:sz w:val="24"/>
          <w:szCs w:val="24"/>
          <w:lang w:val="en-US" w:eastAsia="zh-CN"/>
        </w:rPr>
      </w:pPr>
    </w:p>
    <w:p w14:paraId="3E5EE40F">
      <w:pPr>
        <w:pStyle w:val="17"/>
        <w:rPr>
          <w:rFonts w:hint="default" w:ascii="宋体" w:hAnsi="宋体" w:eastAsia="宋体" w:cs="宋体"/>
          <w:color w:val="auto"/>
          <w:sz w:val="24"/>
          <w:szCs w:val="24"/>
          <w:lang w:val="en-US" w:eastAsia="zh-CN"/>
        </w:rPr>
      </w:pPr>
    </w:p>
    <w:p w14:paraId="34EFCA8B">
      <w:pPr>
        <w:pStyle w:val="17"/>
        <w:rPr>
          <w:rFonts w:hint="default" w:ascii="宋体" w:hAnsi="宋体" w:eastAsia="宋体" w:cs="宋体"/>
          <w:color w:val="auto"/>
          <w:sz w:val="24"/>
          <w:szCs w:val="24"/>
          <w:lang w:val="en-US" w:eastAsia="zh-CN"/>
        </w:rPr>
      </w:pPr>
    </w:p>
    <w:p w14:paraId="1B277F65">
      <w:pPr>
        <w:pStyle w:val="17"/>
        <w:rPr>
          <w:rFonts w:hint="default" w:ascii="宋体" w:hAnsi="宋体" w:eastAsia="宋体" w:cs="宋体"/>
          <w:color w:val="auto"/>
          <w:sz w:val="24"/>
          <w:szCs w:val="24"/>
          <w:lang w:val="en-US" w:eastAsia="zh-CN"/>
        </w:rPr>
      </w:pPr>
    </w:p>
    <w:p w14:paraId="2ACB5DBB">
      <w:pPr>
        <w:pStyle w:val="17"/>
        <w:rPr>
          <w:rFonts w:hint="default" w:ascii="宋体" w:hAnsi="宋体" w:eastAsia="宋体" w:cs="宋体"/>
          <w:color w:val="auto"/>
          <w:sz w:val="24"/>
          <w:szCs w:val="24"/>
          <w:lang w:val="en-US" w:eastAsia="zh-CN"/>
        </w:rPr>
      </w:pPr>
    </w:p>
    <w:p w14:paraId="222B2962">
      <w:pPr>
        <w:pStyle w:val="17"/>
        <w:rPr>
          <w:rFonts w:hint="default" w:ascii="宋体" w:hAnsi="宋体" w:eastAsia="宋体" w:cs="宋体"/>
          <w:color w:val="auto"/>
          <w:sz w:val="24"/>
          <w:szCs w:val="24"/>
          <w:lang w:val="en-US" w:eastAsia="zh-CN"/>
        </w:rPr>
      </w:pPr>
    </w:p>
    <w:p w14:paraId="71B53068">
      <w:pPr>
        <w:pStyle w:val="17"/>
        <w:rPr>
          <w:rFonts w:hint="default" w:ascii="宋体" w:hAnsi="宋体" w:eastAsia="宋体" w:cs="宋体"/>
          <w:color w:val="auto"/>
          <w:sz w:val="24"/>
          <w:szCs w:val="24"/>
          <w:lang w:val="en-US" w:eastAsia="zh-CN"/>
        </w:rPr>
      </w:pPr>
    </w:p>
    <w:p w14:paraId="70FB2559">
      <w:pPr>
        <w:pStyle w:val="17"/>
        <w:rPr>
          <w:rFonts w:hint="default" w:ascii="宋体" w:hAnsi="宋体" w:eastAsia="宋体" w:cs="宋体"/>
          <w:color w:val="auto"/>
          <w:sz w:val="24"/>
          <w:szCs w:val="24"/>
          <w:lang w:val="en-US" w:eastAsia="zh-CN"/>
        </w:rPr>
      </w:pPr>
    </w:p>
    <w:p w14:paraId="6E2FFF3F">
      <w:pPr>
        <w:pStyle w:val="17"/>
        <w:rPr>
          <w:rFonts w:hint="default" w:ascii="宋体" w:hAnsi="宋体" w:eastAsia="宋体" w:cs="宋体"/>
          <w:color w:val="auto"/>
          <w:sz w:val="24"/>
          <w:szCs w:val="24"/>
          <w:lang w:val="en-US" w:eastAsia="zh-CN"/>
        </w:rPr>
      </w:pPr>
    </w:p>
    <w:p w14:paraId="0515D070">
      <w:pPr>
        <w:pStyle w:val="17"/>
        <w:rPr>
          <w:rFonts w:hint="default" w:ascii="宋体" w:hAnsi="宋体" w:eastAsia="宋体" w:cs="宋体"/>
          <w:color w:val="auto"/>
          <w:sz w:val="24"/>
          <w:szCs w:val="24"/>
          <w:lang w:val="en-US" w:eastAsia="zh-CN"/>
        </w:rPr>
      </w:pPr>
    </w:p>
    <w:p w14:paraId="7B3A48CA">
      <w:pPr>
        <w:pStyle w:val="17"/>
        <w:rPr>
          <w:rFonts w:hint="default" w:ascii="宋体" w:hAnsi="宋体" w:eastAsia="宋体" w:cs="宋体"/>
          <w:color w:val="auto"/>
          <w:sz w:val="24"/>
          <w:szCs w:val="24"/>
          <w:lang w:val="en-US" w:eastAsia="zh-CN"/>
        </w:rPr>
      </w:pPr>
    </w:p>
    <w:p w14:paraId="280D0D7F">
      <w:pPr>
        <w:pStyle w:val="17"/>
        <w:rPr>
          <w:rFonts w:hint="default" w:ascii="宋体" w:hAnsi="宋体" w:eastAsia="宋体" w:cs="宋体"/>
          <w:color w:val="auto"/>
          <w:sz w:val="24"/>
          <w:szCs w:val="24"/>
          <w:lang w:val="en-US" w:eastAsia="zh-CN"/>
        </w:rPr>
      </w:pPr>
    </w:p>
    <w:p w14:paraId="113A82CC">
      <w:pPr>
        <w:pStyle w:val="17"/>
        <w:rPr>
          <w:rFonts w:hint="default" w:ascii="宋体" w:hAnsi="宋体" w:eastAsia="宋体" w:cs="宋体"/>
          <w:color w:val="auto"/>
          <w:sz w:val="24"/>
          <w:szCs w:val="24"/>
          <w:lang w:val="en-US" w:eastAsia="zh-CN"/>
        </w:rPr>
      </w:pPr>
    </w:p>
    <w:p w14:paraId="57F82EB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420" w:lineRule="exact"/>
        <w:ind w:left="3217" w:leftChars="308" w:hanging="2570" w:hangingChars="800"/>
        <w:jc w:val="both"/>
        <w:rPr>
          <w:rFonts w:hint="default" w:ascii="宋体" w:hAnsi="宋体" w:eastAsia="宋体" w:cs="宋体"/>
          <w:b/>
          <w:bCs/>
          <w:color w:val="000000"/>
          <w:kern w:val="0"/>
          <w:sz w:val="32"/>
          <w:szCs w:val="32"/>
          <w:lang w:val="en-US"/>
        </w:rPr>
      </w:pPr>
      <w:r>
        <w:rPr>
          <w:rFonts w:hint="eastAsia" w:ascii="宋体" w:hAnsi="宋体" w:eastAsia="宋体" w:cs="宋体"/>
          <w:b/>
          <w:bCs/>
          <w:color w:val="auto"/>
          <w:kern w:val="0"/>
          <w:sz w:val="32"/>
          <w:szCs w:val="32"/>
          <w:lang w:val="en-US" w:eastAsia="zh-CN"/>
        </w:rPr>
        <w:t>“绿动崇川 活力开走”健康跑活动</w:t>
      </w:r>
      <w:r>
        <w:rPr>
          <w:rFonts w:hint="eastAsia" w:ascii="宋体" w:hAnsi="宋体" w:eastAsia="宋体" w:cs="宋体"/>
          <w:b/>
          <w:bCs/>
          <w:kern w:val="0"/>
          <w:sz w:val="32"/>
          <w:szCs w:val="32"/>
          <w:lang w:val="en-US" w:eastAsia="zh-CN"/>
        </w:rPr>
        <w:t>布展搭建</w:t>
      </w:r>
      <w:r>
        <w:rPr>
          <w:rStyle w:val="14"/>
          <w:rFonts w:hint="eastAsia" w:ascii="宋体" w:hAnsi="宋体" w:eastAsia="宋体" w:cs="宋体"/>
          <w:b/>
          <w:bCs/>
          <w:i w:val="0"/>
          <w:caps w:val="0"/>
          <w:color w:val="000000"/>
          <w:spacing w:val="0"/>
          <w:w w:val="100"/>
          <w:sz w:val="32"/>
          <w:szCs w:val="32"/>
          <w:lang w:val="en-US" w:eastAsia="zh-CN" w:bidi="ar-SA"/>
        </w:rPr>
        <w:t>报价单</w:t>
      </w:r>
    </w:p>
    <w:p w14:paraId="1CD29DD3">
      <w:pPr>
        <w:pStyle w:val="17"/>
        <w:rPr>
          <w:rFonts w:hint="default" w:ascii="宋体" w:hAnsi="宋体" w:eastAsia="宋体" w:cs="宋体"/>
          <w:color w:val="auto"/>
          <w:sz w:val="24"/>
          <w:szCs w:val="24"/>
          <w:lang w:val="en-US" w:eastAsia="zh-CN"/>
        </w:rPr>
      </w:pPr>
    </w:p>
    <w:tbl>
      <w:tblPr>
        <w:tblStyle w:val="10"/>
        <w:tblW w:w="8717" w:type="dxa"/>
        <w:tblInd w:w="122" w:type="dxa"/>
        <w:tblLayout w:type="fixed"/>
        <w:tblCellMar>
          <w:top w:w="0" w:type="dxa"/>
          <w:left w:w="108" w:type="dxa"/>
          <w:bottom w:w="0" w:type="dxa"/>
          <w:right w:w="108" w:type="dxa"/>
        </w:tblCellMar>
      </w:tblPr>
      <w:tblGrid>
        <w:gridCol w:w="1650"/>
        <w:gridCol w:w="2000"/>
        <w:gridCol w:w="950"/>
        <w:gridCol w:w="950"/>
        <w:gridCol w:w="934"/>
        <w:gridCol w:w="2233"/>
      </w:tblGrid>
      <w:tr w14:paraId="4984AF46">
        <w:tblPrEx>
          <w:tblCellMar>
            <w:top w:w="0" w:type="dxa"/>
            <w:left w:w="108" w:type="dxa"/>
            <w:bottom w:w="0" w:type="dxa"/>
            <w:right w:w="108" w:type="dxa"/>
          </w:tblCellMar>
        </w:tblPrEx>
        <w:trPr>
          <w:trHeight w:val="585" w:hRule="atLeast"/>
        </w:trPr>
        <w:tc>
          <w:tcPr>
            <w:tcW w:w="1650" w:type="dxa"/>
            <w:tcBorders>
              <w:top w:val="single" w:color="auto" w:sz="4" w:space="0"/>
              <w:left w:val="single" w:color="auto" w:sz="4" w:space="0"/>
              <w:bottom w:val="single" w:color="auto" w:sz="4" w:space="0"/>
              <w:right w:val="single" w:color="auto" w:sz="4" w:space="0"/>
            </w:tcBorders>
            <w:noWrap/>
            <w:vAlign w:val="center"/>
          </w:tcPr>
          <w:p w14:paraId="3AD2F8A5">
            <w:pPr>
              <w:widowControl/>
              <w:autoSpaceDE w:val="0"/>
              <w:spacing w:line="360" w:lineRule="exact"/>
              <w:ind w:firstLine="0"/>
              <w:jc w:val="center"/>
              <w:rPr>
                <w:rStyle w:val="19"/>
                <w:rFonts w:ascii="方正黑体_GBK" w:eastAsia="方正黑体_GBK"/>
                <w:b/>
                <w:sz w:val="24"/>
                <w:szCs w:val="24"/>
              </w:rPr>
            </w:pPr>
            <w:r>
              <w:rPr>
                <w:rStyle w:val="19"/>
                <w:rFonts w:hint="eastAsia" w:ascii="方正黑体_GBK" w:eastAsia="方正黑体_GBK"/>
                <w:b/>
                <w:sz w:val="24"/>
                <w:szCs w:val="24"/>
              </w:rPr>
              <w:t>分类</w:t>
            </w:r>
          </w:p>
        </w:tc>
        <w:tc>
          <w:tcPr>
            <w:tcW w:w="2000" w:type="dxa"/>
            <w:tcBorders>
              <w:top w:val="single" w:color="auto" w:sz="4" w:space="0"/>
              <w:left w:val="nil"/>
              <w:bottom w:val="single" w:color="auto" w:sz="4" w:space="0"/>
              <w:right w:val="single" w:color="auto" w:sz="4" w:space="0"/>
            </w:tcBorders>
            <w:noWrap/>
            <w:vAlign w:val="center"/>
          </w:tcPr>
          <w:p w14:paraId="2D05561C">
            <w:pPr>
              <w:widowControl/>
              <w:autoSpaceDE w:val="0"/>
              <w:spacing w:line="360" w:lineRule="exact"/>
              <w:ind w:firstLine="720" w:firstLineChars="300"/>
              <w:jc w:val="both"/>
              <w:rPr>
                <w:rStyle w:val="19"/>
                <w:rFonts w:ascii="方正黑体_GBK" w:eastAsia="方正黑体_GBK"/>
                <w:b/>
                <w:sz w:val="24"/>
                <w:szCs w:val="24"/>
              </w:rPr>
            </w:pPr>
            <w:r>
              <w:rPr>
                <w:rStyle w:val="19"/>
                <w:rFonts w:hint="eastAsia" w:ascii="方正黑体_GBK" w:eastAsia="方正黑体_GBK"/>
                <w:b/>
                <w:sz w:val="24"/>
                <w:szCs w:val="24"/>
              </w:rPr>
              <w:t>事项</w:t>
            </w:r>
          </w:p>
        </w:tc>
        <w:tc>
          <w:tcPr>
            <w:tcW w:w="950" w:type="dxa"/>
            <w:tcBorders>
              <w:top w:val="single" w:color="auto" w:sz="4" w:space="0"/>
              <w:left w:val="nil"/>
              <w:bottom w:val="single" w:color="auto" w:sz="4" w:space="0"/>
              <w:right w:val="single" w:color="auto" w:sz="4" w:space="0"/>
            </w:tcBorders>
            <w:noWrap/>
            <w:vAlign w:val="center"/>
          </w:tcPr>
          <w:p w14:paraId="4F7E065C">
            <w:pPr>
              <w:widowControl/>
              <w:autoSpaceDE w:val="0"/>
              <w:spacing w:line="360" w:lineRule="exact"/>
              <w:ind w:firstLine="0"/>
              <w:jc w:val="center"/>
              <w:rPr>
                <w:rStyle w:val="19"/>
                <w:rFonts w:ascii="方正黑体_GBK" w:eastAsia="方正黑体_GBK"/>
                <w:b/>
                <w:sz w:val="24"/>
                <w:szCs w:val="24"/>
              </w:rPr>
            </w:pPr>
            <w:r>
              <w:rPr>
                <w:rStyle w:val="19"/>
                <w:rFonts w:hint="eastAsia" w:ascii="方正黑体_GBK" w:eastAsia="方正黑体_GBK"/>
                <w:b/>
                <w:sz w:val="24"/>
                <w:szCs w:val="24"/>
              </w:rPr>
              <w:t>数量</w:t>
            </w:r>
          </w:p>
        </w:tc>
        <w:tc>
          <w:tcPr>
            <w:tcW w:w="950" w:type="dxa"/>
            <w:tcBorders>
              <w:top w:val="single" w:color="auto" w:sz="4" w:space="0"/>
              <w:left w:val="nil"/>
              <w:bottom w:val="single" w:color="auto" w:sz="4" w:space="0"/>
              <w:right w:val="single" w:color="auto" w:sz="4" w:space="0"/>
            </w:tcBorders>
            <w:noWrap/>
            <w:vAlign w:val="center"/>
          </w:tcPr>
          <w:p w14:paraId="5F180C52">
            <w:pPr>
              <w:widowControl/>
              <w:autoSpaceDE w:val="0"/>
              <w:spacing w:line="360" w:lineRule="exact"/>
              <w:ind w:firstLine="0"/>
              <w:jc w:val="center"/>
              <w:rPr>
                <w:rStyle w:val="19"/>
                <w:rFonts w:ascii="方正黑体_GBK" w:eastAsia="方正黑体_GBK"/>
                <w:b/>
                <w:sz w:val="24"/>
                <w:szCs w:val="24"/>
              </w:rPr>
            </w:pPr>
            <w:r>
              <w:rPr>
                <w:rStyle w:val="19"/>
                <w:rFonts w:hint="eastAsia" w:ascii="方正黑体_GBK" w:eastAsia="方正黑体_GBK"/>
                <w:b/>
                <w:sz w:val="24"/>
                <w:szCs w:val="24"/>
                <w:lang w:val="en-US" w:eastAsia="zh-CN"/>
              </w:rPr>
              <w:t xml:space="preserve">含税 </w:t>
            </w:r>
            <w:r>
              <w:rPr>
                <w:rStyle w:val="19"/>
                <w:rFonts w:hint="eastAsia" w:ascii="方正黑体_GBK" w:eastAsia="方正黑体_GBK"/>
                <w:b/>
                <w:sz w:val="24"/>
                <w:szCs w:val="24"/>
              </w:rPr>
              <w:t>单价</w:t>
            </w:r>
          </w:p>
        </w:tc>
        <w:tc>
          <w:tcPr>
            <w:tcW w:w="934" w:type="dxa"/>
            <w:tcBorders>
              <w:top w:val="single" w:color="auto" w:sz="4" w:space="0"/>
              <w:left w:val="nil"/>
              <w:bottom w:val="single" w:color="auto" w:sz="4" w:space="0"/>
              <w:right w:val="single" w:color="auto" w:sz="4" w:space="0"/>
            </w:tcBorders>
            <w:noWrap/>
            <w:vAlign w:val="center"/>
          </w:tcPr>
          <w:p w14:paraId="027CE955">
            <w:pPr>
              <w:widowControl/>
              <w:autoSpaceDE w:val="0"/>
              <w:spacing w:line="360" w:lineRule="exact"/>
              <w:ind w:firstLine="0"/>
              <w:jc w:val="center"/>
              <w:rPr>
                <w:rStyle w:val="19"/>
                <w:rFonts w:ascii="方正黑体_GBK" w:eastAsia="方正黑体_GBK"/>
                <w:b/>
                <w:sz w:val="24"/>
                <w:szCs w:val="24"/>
              </w:rPr>
            </w:pPr>
            <w:r>
              <w:rPr>
                <w:rStyle w:val="19"/>
                <w:rFonts w:hint="eastAsia" w:ascii="方正黑体_GBK" w:eastAsia="方正黑体_GBK"/>
                <w:b/>
                <w:sz w:val="24"/>
                <w:szCs w:val="24"/>
                <w:lang w:val="en-US" w:eastAsia="zh-CN"/>
              </w:rPr>
              <w:t>含税</w:t>
            </w:r>
            <w:r>
              <w:rPr>
                <w:rStyle w:val="19"/>
                <w:rFonts w:hint="eastAsia" w:ascii="方正黑体_GBK" w:eastAsia="方正黑体_GBK"/>
                <w:b/>
                <w:sz w:val="24"/>
                <w:szCs w:val="24"/>
              </w:rPr>
              <w:t>总价</w:t>
            </w:r>
          </w:p>
        </w:tc>
        <w:tc>
          <w:tcPr>
            <w:tcW w:w="2233" w:type="dxa"/>
            <w:tcBorders>
              <w:top w:val="single" w:color="auto" w:sz="4" w:space="0"/>
              <w:left w:val="nil"/>
              <w:bottom w:val="single" w:color="auto" w:sz="4" w:space="0"/>
              <w:right w:val="single" w:color="auto" w:sz="4" w:space="0"/>
            </w:tcBorders>
            <w:noWrap/>
            <w:vAlign w:val="center"/>
          </w:tcPr>
          <w:p w14:paraId="671CDA0A">
            <w:pPr>
              <w:widowControl/>
              <w:autoSpaceDE w:val="0"/>
              <w:spacing w:line="360" w:lineRule="exact"/>
              <w:ind w:firstLine="0"/>
              <w:jc w:val="center"/>
              <w:rPr>
                <w:rStyle w:val="19"/>
                <w:rFonts w:ascii="方正黑体_GBK" w:eastAsia="方正黑体_GBK"/>
                <w:b/>
                <w:sz w:val="24"/>
                <w:szCs w:val="24"/>
              </w:rPr>
            </w:pPr>
            <w:r>
              <w:rPr>
                <w:rStyle w:val="19"/>
                <w:rFonts w:hint="eastAsia" w:ascii="方正黑体_GBK" w:eastAsia="方正黑体_GBK"/>
                <w:b/>
                <w:sz w:val="24"/>
                <w:szCs w:val="24"/>
                <w:lang w:val="en-US" w:eastAsia="zh-CN"/>
              </w:rPr>
              <w:t>要求</w:t>
            </w:r>
            <w:r>
              <w:rPr>
                <w:rStyle w:val="19"/>
                <w:rFonts w:hint="eastAsia" w:ascii="方正黑体_GBK" w:eastAsia="方正黑体_GBK"/>
                <w:b/>
                <w:sz w:val="24"/>
                <w:szCs w:val="24"/>
              </w:rPr>
              <w:t>说明</w:t>
            </w:r>
          </w:p>
        </w:tc>
      </w:tr>
      <w:tr w14:paraId="071FBF97">
        <w:tblPrEx>
          <w:tblCellMar>
            <w:top w:w="0" w:type="dxa"/>
            <w:left w:w="108" w:type="dxa"/>
            <w:bottom w:w="0" w:type="dxa"/>
            <w:right w:w="108" w:type="dxa"/>
          </w:tblCellMar>
        </w:tblPrEx>
        <w:trPr>
          <w:trHeight w:val="678" w:hRule="exact"/>
        </w:trPr>
        <w:tc>
          <w:tcPr>
            <w:tcW w:w="1650" w:type="dxa"/>
            <w:tcBorders>
              <w:top w:val="single" w:color="auto" w:sz="4" w:space="0"/>
              <w:left w:val="single" w:color="auto" w:sz="4" w:space="0"/>
              <w:right w:val="single" w:color="auto" w:sz="4" w:space="0"/>
            </w:tcBorders>
            <w:noWrap/>
            <w:vAlign w:val="center"/>
          </w:tcPr>
          <w:p w14:paraId="0D26A821">
            <w:pPr>
              <w:widowControl/>
              <w:autoSpaceDE w:val="0"/>
              <w:spacing w:line="320" w:lineRule="exact"/>
              <w:ind w:firstLine="0"/>
              <w:jc w:val="center"/>
              <w:rPr>
                <w:rStyle w:val="19"/>
                <w:rFonts w:ascii="宋体" w:hAnsi="宋体"/>
                <w:bCs/>
              </w:rPr>
            </w:pPr>
            <w:r>
              <w:rPr>
                <w:rStyle w:val="19"/>
                <w:rFonts w:hint="eastAsia" w:ascii="宋体" w:hAnsi="宋体"/>
                <w:bCs/>
              </w:rPr>
              <w:t>活动</w:t>
            </w:r>
            <w:r>
              <w:rPr>
                <w:rStyle w:val="19"/>
                <w:rFonts w:hint="eastAsia" w:ascii="宋体" w:hAnsi="宋体"/>
                <w:bCs/>
                <w:lang w:val="en-US" w:eastAsia="zh-CN"/>
              </w:rPr>
              <w:t>筹备</w:t>
            </w:r>
            <w:r>
              <w:rPr>
                <w:rStyle w:val="19"/>
                <w:rFonts w:hint="eastAsia" w:ascii="宋体" w:hAnsi="宋体"/>
                <w:bCs/>
              </w:rPr>
              <w:t>物料</w:t>
            </w:r>
          </w:p>
        </w:tc>
        <w:tc>
          <w:tcPr>
            <w:tcW w:w="2000" w:type="dxa"/>
            <w:tcBorders>
              <w:top w:val="single" w:color="auto" w:sz="4" w:space="0"/>
              <w:left w:val="single" w:color="auto" w:sz="4" w:space="0"/>
              <w:bottom w:val="single" w:color="auto" w:sz="4" w:space="0"/>
              <w:right w:val="single" w:color="auto" w:sz="4" w:space="0"/>
            </w:tcBorders>
            <w:noWrap/>
            <w:vAlign w:val="center"/>
          </w:tcPr>
          <w:p w14:paraId="2CAF7C52">
            <w:pPr>
              <w:keepNext w:val="0"/>
              <w:keepLines w:val="0"/>
              <w:pageBreakBefore w:val="0"/>
              <w:widowControl/>
              <w:kinsoku/>
              <w:wordWrap/>
              <w:overflowPunct/>
              <w:topLinePunct w:val="0"/>
              <w:autoSpaceDE w:val="0"/>
              <w:autoSpaceDN/>
              <w:bidi w:val="0"/>
              <w:adjustRightInd/>
              <w:snapToGrid/>
              <w:spacing w:line="240" w:lineRule="exact"/>
              <w:ind w:firstLine="0"/>
              <w:jc w:val="center"/>
              <w:textAlignment w:val="auto"/>
              <w:rPr>
                <w:rFonts w:ascii="宋体" w:hAnsi="宋体"/>
                <w:color w:val="auto"/>
              </w:rPr>
            </w:pPr>
          </w:p>
        </w:tc>
        <w:tc>
          <w:tcPr>
            <w:tcW w:w="950" w:type="dxa"/>
            <w:tcBorders>
              <w:top w:val="single" w:color="auto" w:sz="4" w:space="0"/>
              <w:left w:val="nil"/>
              <w:bottom w:val="single" w:color="auto" w:sz="4" w:space="0"/>
              <w:right w:val="single" w:color="auto" w:sz="4" w:space="0"/>
            </w:tcBorders>
            <w:noWrap/>
            <w:vAlign w:val="center"/>
          </w:tcPr>
          <w:p w14:paraId="2FD0F8EE">
            <w:pPr>
              <w:keepNext w:val="0"/>
              <w:keepLines w:val="0"/>
              <w:pageBreakBefore w:val="0"/>
              <w:widowControl/>
              <w:kinsoku/>
              <w:wordWrap/>
              <w:overflowPunct/>
              <w:topLinePunct w:val="0"/>
              <w:autoSpaceDE w:val="0"/>
              <w:autoSpaceDN/>
              <w:bidi w:val="0"/>
              <w:adjustRightInd/>
              <w:snapToGrid/>
              <w:spacing w:line="240" w:lineRule="exact"/>
              <w:ind w:firstLine="0"/>
              <w:jc w:val="center"/>
              <w:textAlignment w:val="auto"/>
              <w:rPr>
                <w:rFonts w:ascii="宋体" w:hAnsi="宋体"/>
                <w:color w:val="auto"/>
              </w:rPr>
            </w:pPr>
          </w:p>
        </w:tc>
        <w:tc>
          <w:tcPr>
            <w:tcW w:w="950" w:type="dxa"/>
            <w:tcBorders>
              <w:top w:val="single" w:color="auto" w:sz="4" w:space="0"/>
              <w:left w:val="nil"/>
              <w:bottom w:val="single" w:color="auto" w:sz="4" w:space="0"/>
              <w:right w:val="single" w:color="auto" w:sz="4" w:space="0"/>
            </w:tcBorders>
            <w:noWrap/>
            <w:vAlign w:val="center"/>
          </w:tcPr>
          <w:p w14:paraId="06277D59">
            <w:pPr>
              <w:keepNext w:val="0"/>
              <w:keepLines w:val="0"/>
              <w:pageBreakBefore w:val="0"/>
              <w:widowControl/>
              <w:kinsoku/>
              <w:wordWrap/>
              <w:overflowPunct/>
              <w:topLinePunct w:val="0"/>
              <w:autoSpaceDE w:val="0"/>
              <w:autoSpaceDN/>
              <w:bidi w:val="0"/>
              <w:adjustRightInd/>
              <w:snapToGrid/>
              <w:spacing w:line="240" w:lineRule="exact"/>
              <w:ind w:firstLine="0"/>
              <w:jc w:val="center"/>
              <w:textAlignment w:val="auto"/>
              <w:rPr>
                <w:rFonts w:ascii="宋体" w:hAnsi="宋体"/>
                <w:color w:val="auto"/>
              </w:rPr>
            </w:pPr>
          </w:p>
        </w:tc>
        <w:tc>
          <w:tcPr>
            <w:tcW w:w="934" w:type="dxa"/>
            <w:tcBorders>
              <w:top w:val="single" w:color="auto" w:sz="4" w:space="0"/>
              <w:left w:val="nil"/>
              <w:bottom w:val="single" w:color="auto" w:sz="4" w:space="0"/>
              <w:right w:val="single" w:color="auto" w:sz="4" w:space="0"/>
            </w:tcBorders>
            <w:noWrap/>
            <w:vAlign w:val="center"/>
          </w:tcPr>
          <w:p w14:paraId="1A5A6EC0">
            <w:pPr>
              <w:keepNext w:val="0"/>
              <w:keepLines w:val="0"/>
              <w:pageBreakBefore w:val="0"/>
              <w:widowControl/>
              <w:kinsoku/>
              <w:wordWrap/>
              <w:overflowPunct/>
              <w:topLinePunct w:val="0"/>
              <w:autoSpaceDE w:val="0"/>
              <w:autoSpaceDN/>
              <w:bidi w:val="0"/>
              <w:adjustRightInd/>
              <w:snapToGrid/>
              <w:spacing w:line="240" w:lineRule="exact"/>
              <w:ind w:firstLine="0"/>
              <w:jc w:val="center"/>
              <w:textAlignment w:val="auto"/>
              <w:rPr>
                <w:rFonts w:hint="default" w:ascii="宋体" w:hAnsi="宋体" w:eastAsia="宋体"/>
                <w:color w:val="auto"/>
                <w:lang w:val="en-US" w:eastAsia="zh-CN"/>
              </w:rPr>
            </w:pPr>
          </w:p>
        </w:tc>
        <w:tc>
          <w:tcPr>
            <w:tcW w:w="2233" w:type="dxa"/>
            <w:tcBorders>
              <w:top w:val="single" w:color="auto" w:sz="4" w:space="0"/>
              <w:left w:val="nil"/>
              <w:bottom w:val="single" w:color="auto" w:sz="4" w:space="0"/>
              <w:right w:val="single" w:color="auto" w:sz="4" w:space="0"/>
            </w:tcBorders>
            <w:noWrap/>
            <w:vAlign w:val="center"/>
          </w:tcPr>
          <w:p w14:paraId="7E81A3C4">
            <w:pPr>
              <w:keepNext w:val="0"/>
              <w:keepLines w:val="0"/>
              <w:pageBreakBefore w:val="0"/>
              <w:widowControl/>
              <w:kinsoku/>
              <w:wordWrap/>
              <w:overflowPunct/>
              <w:topLinePunct w:val="0"/>
              <w:autoSpaceDE w:val="0"/>
              <w:autoSpaceDN/>
              <w:bidi w:val="0"/>
              <w:adjustRightInd/>
              <w:snapToGrid/>
              <w:spacing w:line="240" w:lineRule="exact"/>
              <w:ind w:firstLine="0"/>
              <w:jc w:val="center"/>
              <w:textAlignment w:val="auto"/>
              <w:rPr>
                <w:rFonts w:hint="default" w:ascii="宋体" w:hAnsi="宋体" w:eastAsia="宋体"/>
                <w:color w:val="auto"/>
                <w:lang w:val="en-US" w:eastAsia="zh-CN"/>
              </w:rPr>
            </w:pPr>
          </w:p>
        </w:tc>
      </w:tr>
      <w:tr w14:paraId="39D2ED18">
        <w:tblPrEx>
          <w:tblCellMar>
            <w:top w:w="0" w:type="dxa"/>
            <w:left w:w="108" w:type="dxa"/>
            <w:bottom w:w="0" w:type="dxa"/>
            <w:right w:w="108" w:type="dxa"/>
          </w:tblCellMar>
        </w:tblPrEx>
        <w:trPr>
          <w:trHeight w:val="648" w:hRule="exact"/>
        </w:trPr>
        <w:tc>
          <w:tcPr>
            <w:tcW w:w="1650" w:type="dxa"/>
            <w:tcBorders>
              <w:top w:val="single" w:color="auto" w:sz="4" w:space="0"/>
              <w:left w:val="single" w:color="auto" w:sz="4" w:space="0"/>
              <w:bottom w:val="single" w:color="auto" w:sz="4" w:space="0"/>
              <w:right w:val="single" w:color="auto" w:sz="4" w:space="0"/>
            </w:tcBorders>
            <w:noWrap/>
            <w:vAlign w:val="center"/>
          </w:tcPr>
          <w:p w14:paraId="08385563">
            <w:pPr>
              <w:widowControl/>
              <w:autoSpaceDE w:val="0"/>
              <w:spacing w:line="320" w:lineRule="exact"/>
              <w:ind w:firstLine="0"/>
              <w:jc w:val="center"/>
              <w:rPr>
                <w:rStyle w:val="19"/>
                <w:rFonts w:hint="default" w:ascii="宋体" w:hAnsi="宋体" w:eastAsia="宋体"/>
                <w:bCs/>
                <w:lang w:val="en-US" w:eastAsia="zh-CN"/>
              </w:rPr>
            </w:pPr>
            <w:r>
              <w:rPr>
                <w:rFonts w:hint="eastAsia" w:ascii="宋体" w:hAnsi="宋体" w:eastAsia="宋体" w:cs="宋体"/>
                <w:color w:val="auto"/>
                <w:sz w:val="21"/>
                <w:szCs w:val="21"/>
                <w:lang w:val="en-US" w:eastAsia="zh-CN"/>
              </w:rPr>
              <w:t>赛前领物区域</w:t>
            </w:r>
          </w:p>
        </w:tc>
        <w:tc>
          <w:tcPr>
            <w:tcW w:w="2000" w:type="dxa"/>
            <w:tcBorders>
              <w:top w:val="single" w:color="auto" w:sz="4" w:space="0"/>
              <w:left w:val="single" w:color="auto" w:sz="4" w:space="0"/>
              <w:bottom w:val="single" w:color="auto" w:sz="4" w:space="0"/>
              <w:right w:val="single" w:color="auto" w:sz="4" w:space="0"/>
            </w:tcBorders>
            <w:noWrap/>
            <w:vAlign w:val="center"/>
          </w:tcPr>
          <w:p w14:paraId="742919EC">
            <w:pPr>
              <w:keepNext w:val="0"/>
              <w:keepLines w:val="0"/>
              <w:pageBreakBefore w:val="0"/>
              <w:widowControl/>
              <w:suppressLineNumbers w:val="0"/>
              <w:kinsoku/>
              <w:wordWrap/>
              <w:overflowPunct/>
              <w:topLinePunct w:val="0"/>
              <w:autoSpaceDN/>
              <w:bidi w:val="0"/>
              <w:adjustRightInd/>
              <w:snapToGrid/>
              <w:spacing w:line="240" w:lineRule="exact"/>
              <w:ind w:left="0" w:leftChars="0" w:firstLine="0" w:firstLineChars="0"/>
              <w:jc w:val="center"/>
              <w:textAlignment w:val="auto"/>
              <w:rPr>
                <w:rFonts w:hint="eastAsia" w:ascii="宋体" w:hAnsi="宋体" w:eastAsia="宋体" w:cs="宋体"/>
                <w:color w:val="auto"/>
                <w:sz w:val="21"/>
                <w:szCs w:val="21"/>
                <w:lang w:val="en-US" w:eastAsia="zh-CN"/>
              </w:rPr>
            </w:pPr>
          </w:p>
        </w:tc>
        <w:tc>
          <w:tcPr>
            <w:tcW w:w="950" w:type="dxa"/>
            <w:tcBorders>
              <w:top w:val="single" w:color="auto" w:sz="4" w:space="0"/>
              <w:left w:val="nil"/>
              <w:bottom w:val="single" w:color="auto" w:sz="4" w:space="0"/>
              <w:right w:val="single" w:color="auto" w:sz="4" w:space="0"/>
            </w:tcBorders>
            <w:noWrap/>
            <w:vAlign w:val="center"/>
          </w:tcPr>
          <w:p w14:paraId="166B31E7">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default" w:ascii="宋体" w:hAnsi="宋体"/>
                <w:color w:val="auto"/>
                <w:kern w:val="0"/>
                <w:lang w:val="en-US" w:eastAsia="zh-CN"/>
              </w:rPr>
            </w:pPr>
          </w:p>
        </w:tc>
        <w:tc>
          <w:tcPr>
            <w:tcW w:w="950" w:type="dxa"/>
            <w:tcBorders>
              <w:top w:val="single" w:color="auto" w:sz="4" w:space="0"/>
              <w:left w:val="nil"/>
              <w:bottom w:val="single" w:color="auto" w:sz="4" w:space="0"/>
              <w:right w:val="single" w:color="auto" w:sz="4" w:space="0"/>
            </w:tcBorders>
            <w:noWrap/>
            <w:vAlign w:val="center"/>
          </w:tcPr>
          <w:p w14:paraId="47F371B6">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default" w:ascii="宋体" w:hAnsi="宋体"/>
                <w:color w:val="auto"/>
                <w:lang w:val="en-US" w:eastAsia="zh-CN"/>
              </w:rPr>
            </w:pPr>
          </w:p>
        </w:tc>
        <w:tc>
          <w:tcPr>
            <w:tcW w:w="934" w:type="dxa"/>
            <w:tcBorders>
              <w:top w:val="single" w:color="auto" w:sz="4" w:space="0"/>
              <w:left w:val="nil"/>
              <w:bottom w:val="single" w:color="auto" w:sz="4" w:space="0"/>
              <w:right w:val="single" w:color="auto" w:sz="4" w:space="0"/>
            </w:tcBorders>
            <w:noWrap/>
            <w:vAlign w:val="center"/>
          </w:tcPr>
          <w:p w14:paraId="43D6949C">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default" w:ascii="宋体" w:hAnsi="宋体"/>
                <w:color w:val="auto"/>
                <w:lang w:val="en-US" w:eastAsia="zh-CN"/>
              </w:rPr>
            </w:pPr>
          </w:p>
        </w:tc>
        <w:tc>
          <w:tcPr>
            <w:tcW w:w="2233" w:type="dxa"/>
            <w:tcBorders>
              <w:top w:val="single" w:color="auto" w:sz="4" w:space="0"/>
              <w:left w:val="nil"/>
              <w:bottom w:val="single" w:color="auto" w:sz="4" w:space="0"/>
              <w:right w:val="single" w:color="auto" w:sz="4" w:space="0"/>
            </w:tcBorders>
            <w:noWrap/>
            <w:vAlign w:val="center"/>
          </w:tcPr>
          <w:p w14:paraId="0C168EE0">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eastAsia" w:ascii="宋体" w:hAnsi="宋体"/>
                <w:color w:val="auto"/>
                <w:lang w:val="en-US" w:eastAsia="zh-CN"/>
              </w:rPr>
            </w:pPr>
          </w:p>
        </w:tc>
      </w:tr>
      <w:tr w14:paraId="16BC68E0">
        <w:tblPrEx>
          <w:tblCellMar>
            <w:top w:w="0" w:type="dxa"/>
            <w:left w:w="108" w:type="dxa"/>
            <w:bottom w:w="0" w:type="dxa"/>
            <w:right w:w="108" w:type="dxa"/>
          </w:tblCellMar>
        </w:tblPrEx>
        <w:trPr>
          <w:trHeight w:val="640" w:hRule="exact"/>
        </w:trPr>
        <w:tc>
          <w:tcPr>
            <w:tcW w:w="1650" w:type="dxa"/>
            <w:tcBorders>
              <w:top w:val="single" w:color="auto" w:sz="4" w:space="0"/>
              <w:left w:val="single" w:color="auto" w:sz="4" w:space="0"/>
              <w:right w:val="single" w:color="auto" w:sz="4" w:space="0"/>
            </w:tcBorders>
            <w:noWrap/>
            <w:vAlign w:val="center"/>
          </w:tcPr>
          <w:p w14:paraId="64663FCD">
            <w:pPr>
              <w:widowControl/>
              <w:autoSpaceDE w:val="0"/>
              <w:spacing w:line="320" w:lineRule="exact"/>
              <w:ind w:firstLine="0"/>
              <w:jc w:val="center"/>
              <w:rPr>
                <w:rStyle w:val="19"/>
                <w:rFonts w:hint="default" w:ascii="宋体" w:hAnsi="宋体" w:eastAsia="宋体"/>
                <w:bCs/>
                <w:lang w:val="en-US" w:eastAsia="zh-CN"/>
              </w:rPr>
            </w:pPr>
            <w:r>
              <w:rPr>
                <w:rFonts w:hint="eastAsia" w:ascii="宋体" w:hAnsi="宋体" w:eastAsia="宋体" w:cs="宋体"/>
                <w:color w:val="auto"/>
                <w:sz w:val="21"/>
                <w:szCs w:val="21"/>
                <w:lang w:val="en-US" w:eastAsia="zh-CN"/>
              </w:rPr>
              <w:t>舞台区域</w:t>
            </w:r>
          </w:p>
        </w:tc>
        <w:tc>
          <w:tcPr>
            <w:tcW w:w="2000" w:type="dxa"/>
            <w:tcBorders>
              <w:top w:val="single" w:color="auto" w:sz="4" w:space="0"/>
              <w:left w:val="single" w:color="auto" w:sz="4" w:space="0"/>
              <w:bottom w:val="single" w:color="auto" w:sz="4" w:space="0"/>
              <w:right w:val="single" w:color="auto" w:sz="4" w:space="0"/>
            </w:tcBorders>
            <w:noWrap/>
            <w:vAlign w:val="center"/>
          </w:tcPr>
          <w:p w14:paraId="4AC75613">
            <w:pPr>
              <w:keepNext w:val="0"/>
              <w:keepLines w:val="0"/>
              <w:pageBreakBefore w:val="0"/>
              <w:widowControl/>
              <w:suppressLineNumbers w:val="0"/>
              <w:kinsoku/>
              <w:wordWrap/>
              <w:overflowPunct/>
              <w:topLinePunct w:val="0"/>
              <w:autoSpaceDN/>
              <w:bidi w:val="0"/>
              <w:adjustRightInd/>
              <w:snapToGrid/>
              <w:spacing w:line="240" w:lineRule="exact"/>
              <w:ind w:left="0" w:leftChars="0" w:firstLine="0" w:firstLineChars="0"/>
              <w:jc w:val="center"/>
              <w:textAlignment w:val="auto"/>
              <w:rPr>
                <w:rFonts w:hint="eastAsia" w:ascii="宋体" w:hAnsi="宋体" w:eastAsia="宋体" w:cs="宋体"/>
                <w:color w:val="auto"/>
                <w:sz w:val="21"/>
                <w:szCs w:val="21"/>
                <w:lang w:val="en-US" w:eastAsia="zh-CN"/>
              </w:rPr>
            </w:pPr>
          </w:p>
        </w:tc>
        <w:tc>
          <w:tcPr>
            <w:tcW w:w="950" w:type="dxa"/>
            <w:tcBorders>
              <w:top w:val="single" w:color="auto" w:sz="4" w:space="0"/>
              <w:left w:val="nil"/>
              <w:bottom w:val="single" w:color="auto" w:sz="4" w:space="0"/>
              <w:right w:val="single" w:color="auto" w:sz="4" w:space="0"/>
            </w:tcBorders>
            <w:noWrap/>
            <w:vAlign w:val="center"/>
          </w:tcPr>
          <w:p w14:paraId="14227491">
            <w:pPr>
              <w:keepNext w:val="0"/>
              <w:keepLines w:val="0"/>
              <w:pageBreakBefore w:val="0"/>
              <w:widowControl/>
              <w:kinsoku/>
              <w:wordWrap/>
              <w:overflowPunct/>
              <w:topLinePunct w:val="0"/>
              <w:autoSpaceDE w:val="0"/>
              <w:autoSpaceDN/>
              <w:bidi w:val="0"/>
              <w:adjustRightInd/>
              <w:snapToGrid/>
              <w:spacing w:line="240" w:lineRule="exact"/>
              <w:ind w:firstLine="0"/>
              <w:jc w:val="center"/>
              <w:textAlignment w:val="auto"/>
              <w:rPr>
                <w:rFonts w:hint="default" w:ascii="宋体" w:hAnsi="宋体" w:eastAsia="宋体"/>
                <w:color w:val="auto"/>
                <w:kern w:val="0"/>
                <w:lang w:val="en-US" w:eastAsia="zh-CN"/>
              </w:rPr>
            </w:pPr>
          </w:p>
        </w:tc>
        <w:tc>
          <w:tcPr>
            <w:tcW w:w="950" w:type="dxa"/>
            <w:tcBorders>
              <w:top w:val="single" w:color="auto" w:sz="4" w:space="0"/>
              <w:left w:val="nil"/>
              <w:bottom w:val="single" w:color="auto" w:sz="4" w:space="0"/>
              <w:right w:val="single" w:color="auto" w:sz="4" w:space="0"/>
            </w:tcBorders>
            <w:noWrap/>
            <w:vAlign w:val="center"/>
          </w:tcPr>
          <w:p w14:paraId="0D95ED0D">
            <w:pPr>
              <w:keepNext w:val="0"/>
              <w:keepLines w:val="0"/>
              <w:pageBreakBefore w:val="0"/>
              <w:widowControl/>
              <w:kinsoku/>
              <w:wordWrap/>
              <w:overflowPunct/>
              <w:topLinePunct w:val="0"/>
              <w:autoSpaceDE w:val="0"/>
              <w:autoSpaceDN/>
              <w:bidi w:val="0"/>
              <w:adjustRightInd/>
              <w:snapToGrid/>
              <w:spacing w:line="240" w:lineRule="exact"/>
              <w:ind w:firstLine="0"/>
              <w:jc w:val="center"/>
              <w:textAlignment w:val="auto"/>
              <w:rPr>
                <w:rFonts w:hint="default" w:ascii="宋体" w:hAnsi="宋体" w:eastAsia="宋体"/>
                <w:color w:val="auto"/>
                <w:lang w:val="en-US" w:eastAsia="zh-CN"/>
              </w:rPr>
            </w:pPr>
          </w:p>
        </w:tc>
        <w:tc>
          <w:tcPr>
            <w:tcW w:w="934" w:type="dxa"/>
            <w:tcBorders>
              <w:top w:val="single" w:color="auto" w:sz="4" w:space="0"/>
              <w:left w:val="nil"/>
              <w:bottom w:val="single" w:color="auto" w:sz="4" w:space="0"/>
              <w:right w:val="single" w:color="auto" w:sz="4" w:space="0"/>
            </w:tcBorders>
            <w:noWrap/>
            <w:vAlign w:val="center"/>
          </w:tcPr>
          <w:p w14:paraId="7C8C7F59">
            <w:pPr>
              <w:keepNext w:val="0"/>
              <w:keepLines w:val="0"/>
              <w:pageBreakBefore w:val="0"/>
              <w:widowControl/>
              <w:kinsoku/>
              <w:wordWrap/>
              <w:overflowPunct/>
              <w:topLinePunct w:val="0"/>
              <w:autoSpaceDE w:val="0"/>
              <w:autoSpaceDN/>
              <w:bidi w:val="0"/>
              <w:adjustRightInd/>
              <w:snapToGrid/>
              <w:spacing w:line="240" w:lineRule="exact"/>
              <w:ind w:firstLine="0"/>
              <w:jc w:val="center"/>
              <w:textAlignment w:val="auto"/>
              <w:rPr>
                <w:rFonts w:hint="default" w:ascii="宋体" w:hAnsi="宋体" w:eastAsia="宋体"/>
                <w:color w:val="auto"/>
                <w:lang w:val="en-US" w:eastAsia="zh-CN"/>
              </w:rPr>
            </w:pPr>
          </w:p>
        </w:tc>
        <w:tc>
          <w:tcPr>
            <w:tcW w:w="2233" w:type="dxa"/>
            <w:tcBorders>
              <w:top w:val="single" w:color="auto" w:sz="4" w:space="0"/>
              <w:left w:val="nil"/>
              <w:bottom w:val="single" w:color="auto" w:sz="4" w:space="0"/>
              <w:right w:val="single" w:color="auto" w:sz="4" w:space="0"/>
            </w:tcBorders>
            <w:noWrap/>
            <w:vAlign w:val="center"/>
          </w:tcPr>
          <w:p w14:paraId="211E09EA">
            <w:pPr>
              <w:keepNext w:val="0"/>
              <w:keepLines w:val="0"/>
              <w:pageBreakBefore w:val="0"/>
              <w:widowControl/>
              <w:kinsoku/>
              <w:wordWrap/>
              <w:overflowPunct/>
              <w:topLinePunct w:val="0"/>
              <w:autoSpaceDE w:val="0"/>
              <w:autoSpaceDN/>
              <w:bidi w:val="0"/>
              <w:adjustRightInd/>
              <w:snapToGrid/>
              <w:spacing w:line="240" w:lineRule="exact"/>
              <w:ind w:firstLine="0"/>
              <w:jc w:val="center"/>
              <w:textAlignment w:val="auto"/>
              <w:rPr>
                <w:rFonts w:hint="default" w:ascii="宋体" w:hAnsi="宋体"/>
                <w:color w:val="auto"/>
                <w:lang w:val="en-US" w:eastAsia="zh-CN"/>
              </w:rPr>
            </w:pPr>
          </w:p>
        </w:tc>
      </w:tr>
      <w:tr w14:paraId="361D1A54">
        <w:tblPrEx>
          <w:tblCellMar>
            <w:top w:w="0" w:type="dxa"/>
            <w:left w:w="108" w:type="dxa"/>
            <w:bottom w:w="0" w:type="dxa"/>
            <w:right w:w="108" w:type="dxa"/>
          </w:tblCellMar>
        </w:tblPrEx>
        <w:trPr>
          <w:trHeight w:val="647" w:hRule="exact"/>
        </w:trPr>
        <w:tc>
          <w:tcPr>
            <w:tcW w:w="1650" w:type="dxa"/>
            <w:tcBorders>
              <w:top w:val="single" w:color="auto" w:sz="4" w:space="0"/>
              <w:left w:val="single" w:color="auto" w:sz="4" w:space="0"/>
              <w:bottom w:val="single" w:color="auto" w:sz="4" w:space="0"/>
              <w:right w:val="single" w:color="auto" w:sz="4" w:space="0"/>
            </w:tcBorders>
            <w:noWrap/>
            <w:vAlign w:val="center"/>
          </w:tcPr>
          <w:p w14:paraId="039946C2">
            <w:pPr>
              <w:widowControl/>
              <w:autoSpaceDE w:val="0"/>
              <w:spacing w:line="320" w:lineRule="exact"/>
              <w:ind w:firstLine="0"/>
              <w:jc w:val="center"/>
              <w:rPr>
                <w:rStyle w:val="19"/>
                <w:rFonts w:hint="default" w:ascii="宋体" w:hAnsi="宋体"/>
                <w:bCs/>
                <w:lang w:val="en-US" w:eastAsia="zh-CN"/>
              </w:rPr>
            </w:pPr>
            <w:r>
              <w:rPr>
                <w:rStyle w:val="19"/>
                <w:rFonts w:hint="eastAsia" w:ascii="宋体" w:hAnsi="宋体"/>
                <w:bCs/>
                <w:lang w:val="en-US" w:eastAsia="zh-CN"/>
              </w:rPr>
              <w:t>沿途区域</w:t>
            </w:r>
          </w:p>
        </w:tc>
        <w:tc>
          <w:tcPr>
            <w:tcW w:w="2000" w:type="dxa"/>
            <w:tcBorders>
              <w:top w:val="single" w:color="auto" w:sz="4" w:space="0"/>
              <w:left w:val="single" w:color="auto" w:sz="4" w:space="0"/>
              <w:bottom w:val="single" w:color="auto" w:sz="4" w:space="0"/>
              <w:right w:val="single" w:color="auto" w:sz="4" w:space="0"/>
            </w:tcBorders>
            <w:noWrap/>
            <w:vAlign w:val="center"/>
          </w:tcPr>
          <w:p w14:paraId="2399693F">
            <w:pPr>
              <w:keepNext w:val="0"/>
              <w:keepLines w:val="0"/>
              <w:pageBreakBefore w:val="0"/>
              <w:widowControl/>
              <w:suppressLineNumbers w:val="0"/>
              <w:kinsoku/>
              <w:wordWrap/>
              <w:overflowPunct/>
              <w:topLinePunct w:val="0"/>
              <w:autoSpaceDN/>
              <w:bidi w:val="0"/>
              <w:adjustRightInd/>
              <w:snapToGrid/>
              <w:spacing w:line="240" w:lineRule="exact"/>
              <w:ind w:left="210" w:leftChars="0" w:hanging="210" w:hangingChars="100"/>
              <w:jc w:val="center"/>
              <w:textAlignment w:val="auto"/>
              <w:rPr>
                <w:rFonts w:hint="eastAsia" w:ascii="宋体" w:hAnsi="宋体" w:eastAsia="宋体" w:cs="宋体"/>
                <w:i w:val="0"/>
                <w:iCs w:val="0"/>
                <w:color w:val="auto"/>
                <w:kern w:val="0"/>
                <w:sz w:val="21"/>
                <w:szCs w:val="21"/>
                <w:u w:val="none"/>
                <w:lang w:val="en-US" w:eastAsia="zh-CN" w:bidi="ar"/>
              </w:rPr>
            </w:pPr>
          </w:p>
        </w:tc>
        <w:tc>
          <w:tcPr>
            <w:tcW w:w="950" w:type="dxa"/>
            <w:tcBorders>
              <w:top w:val="single" w:color="auto" w:sz="4" w:space="0"/>
              <w:left w:val="nil"/>
              <w:bottom w:val="single" w:color="auto" w:sz="4" w:space="0"/>
              <w:right w:val="single" w:color="auto" w:sz="4" w:space="0"/>
            </w:tcBorders>
            <w:noWrap/>
            <w:vAlign w:val="center"/>
          </w:tcPr>
          <w:p w14:paraId="4D43DA05">
            <w:pPr>
              <w:keepNext w:val="0"/>
              <w:keepLines w:val="0"/>
              <w:pageBreakBefore w:val="0"/>
              <w:widowControl/>
              <w:kinsoku/>
              <w:wordWrap/>
              <w:overflowPunct/>
              <w:topLinePunct w:val="0"/>
              <w:autoSpaceDE w:val="0"/>
              <w:autoSpaceDN/>
              <w:bidi w:val="0"/>
              <w:adjustRightInd/>
              <w:snapToGrid/>
              <w:spacing w:line="240" w:lineRule="exact"/>
              <w:ind w:firstLine="0"/>
              <w:jc w:val="center"/>
              <w:textAlignment w:val="auto"/>
              <w:rPr>
                <w:rFonts w:hint="default" w:ascii="宋体" w:hAnsi="宋体"/>
                <w:color w:val="auto"/>
                <w:kern w:val="0"/>
                <w:lang w:val="en-US" w:eastAsia="zh-CN"/>
              </w:rPr>
            </w:pPr>
          </w:p>
        </w:tc>
        <w:tc>
          <w:tcPr>
            <w:tcW w:w="950" w:type="dxa"/>
            <w:tcBorders>
              <w:top w:val="single" w:color="auto" w:sz="4" w:space="0"/>
              <w:left w:val="nil"/>
              <w:bottom w:val="single" w:color="auto" w:sz="4" w:space="0"/>
              <w:right w:val="single" w:color="auto" w:sz="4" w:space="0"/>
            </w:tcBorders>
            <w:noWrap/>
            <w:vAlign w:val="center"/>
          </w:tcPr>
          <w:p w14:paraId="1FFE6422">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default" w:ascii="宋体" w:hAnsi="宋体"/>
                <w:color w:val="auto"/>
                <w:kern w:val="2"/>
                <w:sz w:val="21"/>
                <w:szCs w:val="21"/>
                <w:lang w:val="en-US" w:eastAsia="zh-CN" w:bidi="ar-SA"/>
              </w:rPr>
            </w:pPr>
          </w:p>
        </w:tc>
        <w:tc>
          <w:tcPr>
            <w:tcW w:w="934" w:type="dxa"/>
            <w:tcBorders>
              <w:top w:val="single" w:color="auto" w:sz="4" w:space="0"/>
              <w:left w:val="nil"/>
              <w:bottom w:val="single" w:color="auto" w:sz="4" w:space="0"/>
              <w:right w:val="single" w:color="auto" w:sz="4" w:space="0"/>
            </w:tcBorders>
            <w:noWrap/>
            <w:vAlign w:val="center"/>
          </w:tcPr>
          <w:p w14:paraId="24C4F4CF">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default" w:ascii="宋体" w:hAnsi="宋体"/>
                <w:color w:val="auto"/>
                <w:kern w:val="2"/>
                <w:sz w:val="21"/>
                <w:szCs w:val="21"/>
                <w:lang w:val="en-US" w:eastAsia="zh-CN" w:bidi="ar-SA"/>
              </w:rPr>
            </w:pPr>
          </w:p>
        </w:tc>
        <w:tc>
          <w:tcPr>
            <w:tcW w:w="2233" w:type="dxa"/>
            <w:tcBorders>
              <w:top w:val="single" w:color="auto" w:sz="4" w:space="0"/>
              <w:left w:val="nil"/>
              <w:bottom w:val="single" w:color="auto" w:sz="4" w:space="0"/>
              <w:right w:val="single" w:color="auto" w:sz="4" w:space="0"/>
            </w:tcBorders>
            <w:noWrap/>
            <w:vAlign w:val="center"/>
          </w:tcPr>
          <w:p w14:paraId="046F590E">
            <w:pPr>
              <w:keepNext w:val="0"/>
              <w:keepLines w:val="0"/>
              <w:pageBreakBefore w:val="0"/>
              <w:widowControl/>
              <w:kinsoku/>
              <w:wordWrap/>
              <w:overflowPunct/>
              <w:topLinePunct w:val="0"/>
              <w:autoSpaceDE w:val="0"/>
              <w:autoSpaceDN/>
              <w:bidi w:val="0"/>
              <w:adjustRightInd/>
              <w:snapToGrid/>
              <w:spacing w:line="240" w:lineRule="exact"/>
              <w:ind w:firstLine="0"/>
              <w:jc w:val="center"/>
              <w:textAlignment w:val="auto"/>
              <w:rPr>
                <w:rFonts w:hint="eastAsia" w:ascii="宋体" w:hAnsi="宋体"/>
                <w:color w:val="auto"/>
                <w:lang w:val="en-US" w:eastAsia="zh-CN"/>
              </w:rPr>
            </w:pPr>
          </w:p>
        </w:tc>
      </w:tr>
      <w:tr w14:paraId="49D6309B">
        <w:tblPrEx>
          <w:tblCellMar>
            <w:top w:w="0" w:type="dxa"/>
            <w:left w:w="108" w:type="dxa"/>
            <w:bottom w:w="0" w:type="dxa"/>
            <w:right w:w="108" w:type="dxa"/>
          </w:tblCellMar>
        </w:tblPrEx>
        <w:trPr>
          <w:trHeight w:val="600" w:hRule="exact"/>
        </w:trPr>
        <w:tc>
          <w:tcPr>
            <w:tcW w:w="1650" w:type="dxa"/>
            <w:tcBorders>
              <w:top w:val="single" w:color="auto" w:sz="4" w:space="0"/>
              <w:left w:val="single" w:color="auto" w:sz="4" w:space="0"/>
              <w:bottom w:val="single" w:color="auto" w:sz="4" w:space="0"/>
              <w:right w:val="single" w:color="auto" w:sz="4" w:space="0"/>
            </w:tcBorders>
            <w:noWrap/>
            <w:vAlign w:val="center"/>
          </w:tcPr>
          <w:p w14:paraId="348AA705">
            <w:pPr>
              <w:widowControl/>
              <w:autoSpaceDE w:val="0"/>
              <w:spacing w:line="320" w:lineRule="exact"/>
              <w:ind w:firstLine="0"/>
              <w:jc w:val="center"/>
              <w:rPr>
                <w:rStyle w:val="19"/>
                <w:rFonts w:hint="eastAsia" w:ascii="宋体" w:hAnsi="宋体"/>
                <w:bCs/>
                <w:lang w:val="en-US" w:eastAsia="zh-CN"/>
              </w:rPr>
            </w:pPr>
            <w:r>
              <w:rPr>
                <w:rStyle w:val="19"/>
                <w:rFonts w:hint="eastAsia" w:ascii="宋体" w:hAnsi="宋体"/>
                <w:bCs/>
                <w:lang w:val="en-US" w:eastAsia="zh-CN"/>
              </w:rPr>
              <w:t>人员</w:t>
            </w:r>
          </w:p>
        </w:tc>
        <w:tc>
          <w:tcPr>
            <w:tcW w:w="2000" w:type="dxa"/>
            <w:tcBorders>
              <w:top w:val="single" w:color="auto" w:sz="4" w:space="0"/>
              <w:left w:val="single" w:color="auto" w:sz="4" w:space="0"/>
              <w:bottom w:val="single" w:color="auto" w:sz="4" w:space="0"/>
              <w:right w:val="single" w:color="auto" w:sz="4" w:space="0"/>
            </w:tcBorders>
            <w:noWrap/>
            <w:vAlign w:val="center"/>
          </w:tcPr>
          <w:p w14:paraId="4B611A78">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eastAsia" w:ascii="宋体" w:hAnsi="宋体" w:eastAsia="宋体" w:cs="宋体"/>
                <w:i w:val="0"/>
                <w:iCs w:val="0"/>
                <w:color w:val="auto"/>
                <w:kern w:val="0"/>
                <w:sz w:val="21"/>
                <w:szCs w:val="21"/>
                <w:u w:val="none"/>
                <w:lang w:val="en-US" w:eastAsia="zh-CN" w:bidi="ar"/>
              </w:rPr>
            </w:pPr>
          </w:p>
        </w:tc>
        <w:tc>
          <w:tcPr>
            <w:tcW w:w="950" w:type="dxa"/>
            <w:tcBorders>
              <w:top w:val="single" w:color="auto" w:sz="4" w:space="0"/>
              <w:left w:val="nil"/>
              <w:bottom w:val="single" w:color="auto" w:sz="4" w:space="0"/>
              <w:right w:val="single" w:color="auto" w:sz="4" w:space="0"/>
            </w:tcBorders>
            <w:noWrap/>
            <w:vAlign w:val="center"/>
          </w:tcPr>
          <w:p w14:paraId="6C83F350">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eastAsia" w:ascii="宋体" w:hAnsi="宋体"/>
                <w:color w:val="auto"/>
                <w:kern w:val="0"/>
                <w:lang w:val="en-US" w:eastAsia="zh-CN"/>
              </w:rPr>
            </w:pPr>
          </w:p>
        </w:tc>
        <w:tc>
          <w:tcPr>
            <w:tcW w:w="950" w:type="dxa"/>
            <w:tcBorders>
              <w:top w:val="single" w:color="auto" w:sz="4" w:space="0"/>
              <w:left w:val="nil"/>
              <w:bottom w:val="single" w:color="auto" w:sz="4" w:space="0"/>
              <w:right w:val="single" w:color="auto" w:sz="4" w:space="0"/>
            </w:tcBorders>
            <w:noWrap/>
            <w:vAlign w:val="center"/>
          </w:tcPr>
          <w:p w14:paraId="141B45EC">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eastAsia" w:ascii="宋体" w:hAnsi="宋体"/>
                <w:color w:val="auto"/>
                <w:lang w:val="en-US" w:eastAsia="zh-CN"/>
              </w:rPr>
            </w:pPr>
          </w:p>
        </w:tc>
        <w:tc>
          <w:tcPr>
            <w:tcW w:w="934" w:type="dxa"/>
            <w:tcBorders>
              <w:top w:val="single" w:color="auto" w:sz="4" w:space="0"/>
              <w:left w:val="nil"/>
              <w:bottom w:val="single" w:color="auto" w:sz="4" w:space="0"/>
              <w:right w:val="single" w:color="auto" w:sz="4" w:space="0"/>
            </w:tcBorders>
            <w:noWrap/>
            <w:vAlign w:val="center"/>
          </w:tcPr>
          <w:p w14:paraId="51A5D4C7">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eastAsia" w:ascii="宋体" w:hAnsi="宋体"/>
                <w:color w:val="auto"/>
                <w:lang w:val="en-US" w:eastAsia="zh-CN"/>
              </w:rPr>
            </w:pPr>
          </w:p>
        </w:tc>
        <w:tc>
          <w:tcPr>
            <w:tcW w:w="2233" w:type="dxa"/>
            <w:tcBorders>
              <w:top w:val="single" w:color="auto" w:sz="4" w:space="0"/>
              <w:left w:val="nil"/>
              <w:bottom w:val="single" w:color="auto" w:sz="4" w:space="0"/>
              <w:right w:val="single" w:color="auto" w:sz="4" w:space="0"/>
            </w:tcBorders>
            <w:noWrap/>
            <w:vAlign w:val="center"/>
          </w:tcPr>
          <w:p w14:paraId="200D7BDE">
            <w:pPr>
              <w:keepNext w:val="0"/>
              <w:keepLines w:val="0"/>
              <w:pageBreakBefore w:val="0"/>
              <w:widowControl/>
              <w:kinsoku/>
              <w:wordWrap/>
              <w:overflowPunct/>
              <w:topLinePunct w:val="0"/>
              <w:autoSpaceDE w:val="0"/>
              <w:autoSpaceDN/>
              <w:bidi w:val="0"/>
              <w:adjustRightInd/>
              <w:snapToGrid/>
              <w:spacing w:line="240" w:lineRule="exact"/>
              <w:ind w:firstLine="0"/>
              <w:jc w:val="center"/>
              <w:textAlignment w:val="auto"/>
              <w:rPr>
                <w:rFonts w:hint="default" w:ascii="宋体" w:hAnsi="宋体"/>
                <w:color w:val="auto"/>
                <w:lang w:val="en-US" w:eastAsia="zh-CN"/>
              </w:rPr>
            </w:pPr>
          </w:p>
        </w:tc>
      </w:tr>
      <w:tr w14:paraId="319AA4B4">
        <w:tblPrEx>
          <w:tblCellMar>
            <w:top w:w="0" w:type="dxa"/>
            <w:left w:w="108" w:type="dxa"/>
            <w:bottom w:w="0" w:type="dxa"/>
            <w:right w:w="108" w:type="dxa"/>
          </w:tblCellMar>
        </w:tblPrEx>
        <w:trPr>
          <w:trHeight w:val="584" w:hRule="exact"/>
        </w:trPr>
        <w:tc>
          <w:tcPr>
            <w:tcW w:w="1650" w:type="dxa"/>
            <w:vMerge w:val="restart"/>
            <w:tcBorders>
              <w:top w:val="single" w:color="auto" w:sz="4" w:space="0"/>
              <w:left w:val="single" w:color="auto" w:sz="4" w:space="0"/>
              <w:right w:val="single" w:color="auto" w:sz="4" w:space="0"/>
            </w:tcBorders>
            <w:noWrap/>
            <w:vAlign w:val="center"/>
          </w:tcPr>
          <w:p w14:paraId="6E5483C8">
            <w:pPr>
              <w:widowControl/>
              <w:autoSpaceDE w:val="0"/>
              <w:spacing w:line="320" w:lineRule="exact"/>
              <w:ind w:firstLine="0"/>
              <w:jc w:val="center"/>
              <w:rPr>
                <w:rStyle w:val="19"/>
                <w:rFonts w:hint="default" w:ascii="宋体" w:hAnsi="宋体"/>
                <w:bCs/>
                <w:lang w:val="en-US" w:eastAsia="zh-CN"/>
              </w:rPr>
            </w:pPr>
            <w:r>
              <w:rPr>
                <w:rStyle w:val="19"/>
                <w:rFonts w:hint="eastAsia" w:ascii="宋体" w:hAnsi="宋体"/>
                <w:bCs/>
                <w:lang w:val="en-US" w:eastAsia="zh-CN"/>
              </w:rPr>
              <w:t>其它</w:t>
            </w:r>
          </w:p>
        </w:tc>
        <w:tc>
          <w:tcPr>
            <w:tcW w:w="2000" w:type="dxa"/>
            <w:tcBorders>
              <w:top w:val="single" w:color="auto" w:sz="4" w:space="0"/>
              <w:left w:val="single" w:color="auto" w:sz="4" w:space="0"/>
              <w:bottom w:val="single" w:color="auto" w:sz="4" w:space="0"/>
              <w:right w:val="single" w:color="auto" w:sz="4" w:space="0"/>
            </w:tcBorders>
            <w:noWrap/>
            <w:vAlign w:val="center"/>
          </w:tcPr>
          <w:p w14:paraId="08A5E621">
            <w:pPr>
              <w:keepNext w:val="0"/>
              <w:keepLines w:val="0"/>
              <w:pageBreakBefore w:val="0"/>
              <w:widowControl/>
              <w:suppressLineNumbers w:val="0"/>
              <w:kinsoku/>
              <w:wordWrap/>
              <w:overflowPunct/>
              <w:topLinePunct w:val="0"/>
              <w:autoSpaceDN/>
              <w:bidi w:val="0"/>
              <w:adjustRightInd/>
              <w:snapToGrid/>
              <w:spacing w:line="240" w:lineRule="exact"/>
              <w:ind w:left="0" w:leftChars="0" w:firstLine="0" w:firstLineChars="0"/>
              <w:jc w:val="center"/>
              <w:textAlignment w:val="auto"/>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运输</w:t>
            </w:r>
          </w:p>
        </w:tc>
        <w:tc>
          <w:tcPr>
            <w:tcW w:w="950" w:type="dxa"/>
            <w:tcBorders>
              <w:top w:val="single" w:color="auto" w:sz="4" w:space="0"/>
              <w:left w:val="nil"/>
              <w:bottom w:val="single" w:color="auto" w:sz="4" w:space="0"/>
              <w:right w:val="single" w:color="auto" w:sz="4" w:space="0"/>
            </w:tcBorders>
            <w:noWrap/>
            <w:vAlign w:val="center"/>
          </w:tcPr>
          <w:p w14:paraId="1A0191D4">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default" w:ascii="宋体" w:hAnsi="宋体"/>
                <w:color w:val="auto"/>
                <w:kern w:val="0"/>
                <w:lang w:val="en-US" w:eastAsia="zh-CN"/>
              </w:rPr>
            </w:pPr>
          </w:p>
        </w:tc>
        <w:tc>
          <w:tcPr>
            <w:tcW w:w="950" w:type="dxa"/>
            <w:tcBorders>
              <w:top w:val="single" w:color="auto" w:sz="4" w:space="0"/>
              <w:left w:val="nil"/>
              <w:bottom w:val="single" w:color="auto" w:sz="4" w:space="0"/>
              <w:right w:val="single" w:color="auto" w:sz="4" w:space="0"/>
            </w:tcBorders>
            <w:noWrap/>
            <w:vAlign w:val="center"/>
          </w:tcPr>
          <w:p w14:paraId="53E2A370">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default" w:ascii="宋体" w:hAnsi="宋体"/>
                <w:color w:val="auto"/>
                <w:lang w:val="en-US" w:eastAsia="zh-CN"/>
              </w:rPr>
            </w:pPr>
          </w:p>
        </w:tc>
        <w:tc>
          <w:tcPr>
            <w:tcW w:w="934" w:type="dxa"/>
            <w:tcBorders>
              <w:top w:val="single" w:color="auto" w:sz="4" w:space="0"/>
              <w:left w:val="nil"/>
              <w:bottom w:val="single" w:color="auto" w:sz="4" w:space="0"/>
              <w:right w:val="single" w:color="auto" w:sz="4" w:space="0"/>
            </w:tcBorders>
            <w:noWrap/>
            <w:vAlign w:val="center"/>
          </w:tcPr>
          <w:p w14:paraId="675DEFD7">
            <w:pPr>
              <w:keepNext w:val="0"/>
              <w:keepLines w:val="0"/>
              <w:pageBreakBefore w:val="0"/>
              <w:widowControl/>
              <w:kinsoku/>
              <w:wordWrap/>
              <w:overflowPunct/>
              <w:topLinePunct w:val="0"/>
              <w:autoSpaceDE w:val="0"/>
              <w:autoSpaceDN/>
              <w:bidi w:val="0"/>
              <w:adjustRightInd/>
              <w:snapToGrid/>
              <w:spacing w:line="240" w:lineRule="exact"/>
              <w:ind w:firstLine="0"/>
              <w:jc w:val="center"/>
              <w:textAlignment w:val="auto"/>
              <w:rPr>
                <w:rFonts w:hint="default" w:ascii="宋体" w:hAnsi="宋体"/>
                <w:color w:val="auto"/>
                <w:lang w:val="en-US" w:eastAsia="zh-CN"/>
              </w:rPr>
            </w:pPr>
          </w:p>
        </w:tc>
        <w:tc>
          <w:tcPr>
            <w:tcW w:w="2233" w:type="dxa"/>
            <w:vMerge w:val="restart"/>
            <w:tcBorders>
              <w:top w:val="single" w:color="auto" w:sz="4" w:space="0"/>
              <w:left w:val="nil"/>
              <w:right w:val="single" w:color="auto" w:sz="4" w:space="0"/>
            </w:tcBorders>
            <w:noWrap/>
            <w:vAlign w:val="center"/>
          </w:tcPr>
          <w:p w14:paraId="6543258F">
            <w:pPr>
              <w:keepNext w:val="0"/>
              <w:keepLines w:val="0"/>
              <w:pageBreakBefore w:val="0"/>
              <w:widowControl/>
              <w:kinsoku/>
              <w:wordWrap/>
              <w:overflowPunct/>
              <w:topLinePunct w:val="0"/>
              <w:autoSpaceDE w:val="0"/>
              <w:autoSpaceDN/>
              <w:bidi w:val="0"/>
              <w:adjustRightInd/>
              <w:snapToGrid/>
              <w:spacing w:line="240" w:lineRule="exact"/>
              <w:ind w:firstLine="0"/>
              <w:jc w:val="center"/>
              <w:textAlignment w:val="auto"/>
              <w:rPr>
                <w:rFonts w:hint="default" w:ascii="宋体" w:hAnsi="宋体"/>
                <w:color w:val="auto"/>
                <w:lang w:val="en-US" w:eastAsia="zh-CN"/>
              </w:rPr>
            </w:pPr>
            <w:r>
              <w:rPr>
                <w:rFonts w:hint="eastAsia" w:ascii="宋体" w:hAnsi="宋体"/>
                <w:color w:val="auto"/>
                <w:lang w:val="en-US" w:eastAsia="zh-CN"/>
              </w:rPr>
              <w:t>所有物料往返运输，搭建及拆除，人工请按人数报价</w:t>
            </w:r>
          </w:p>
        </w:tc>
      </w:tr>
      <w:tr w14:paraId="25D319CC">
        <w:tblPrEx>
          <w:tblCellMar>
            <w:top w:w="0" w:type="dxa"/>
            <w:left w:w="108" w:type="dxa"/>
            <w:bottom w:w="0" w:type="dxa"/>
            <w:right w:w="108" w:type="dxa"/>
          </w:tblCellMar>
        </w:tblPrEx>
        <w:trPr>
          <w:trHeight w:val="584" w:hRule="exact"/>
        </w:trPr>
        <w:tc>
          <w:tcPr>
            <w:tcW w:w="1650" w:type="dxa"/>
            <w:vMerge w:val="continue"/>
            <w:tcBorders>
              <w:left w:val="single" w:color="auto" w:sz="4" w:space="0"/>
              <w:right w:val="single" w:color="auto" w:sz="4" w:space="0"/>
            </w:tcBorders>
            <w:noWrap/>
            <w:vAlign w:val="center"/>
          </w:tcPr>
          <w:p w14:paraId="25C1A930">
            <w:pPr>
              <w:widowControl/>
              <w:autoSpaceDE w:val="0"/>
              <w:spacing w:line="320" w:lineRule="exact"/>
              <w:ind w:firstLine="0"/>
              <w:jc w:val="center"/>
              <w:rPr>
                <w:rStyle w:val="19"/>
                <w:rFonts w:hint="eastAsia" w:ascii="宋体" w:hAnsi="宋体"/>
                <w:bCs/>
                <w:lang w:val="en-US" w:eastAsia="zh-CN"/>
              </w:rPr>
            </w:pPr>
          </w:p>
        </w:tc>
        <w:tc>
          <w:tcPr>
            <w:tcW w:w="2000" w:type="dxa"/>
            <w:tcBorders>
              <w:top w:val="single" w:color="auto" w:sz="4" w:space="0"/>
              <w:left w:val="single" w:color="auto" w:sz="4" w:space="0"/>
              <w:bottom w:val="single" w:color="auto" w:sz="4" w:space="0"/>
              <w:right w:val="single" w:color="auto" w:sz="4" w:space="0"/>
            </w:tcBorders>
            <w:noWrap/>
            <w:vAlign w:val="center"/>
          </w:tcPr>
          <w:p w14:paraId="113DA03C">
            <w:pPr>
              <w:keepNext w:val="0"/>
              <w:keepLines w:val="0"/>
              <w:pageBreakBefore w:val="0"/>
              <w:widowControl/>
              <w:suppressLineNumbers w:val="0"/>
              <w:kinsoku/>
              <w:wordWrap/>
              <w:overflowPunct/>
              <w:topLinePunct w:val="0"/>
              <w:autoSpaceDN/>
              <w:bidi w:val="0"/>
              <w:adjustRightInd/>
              <w:snapToGrid/>
              <w:spacing w:line="240" w:lineRule="exact"/>
              <w:ind w:left="0" w:leftChars="0" w:firstLine="0" w:firstLineChars="0"/>
              <w:jc w:val="center"/>
              <w:textAlignment w:val="auto"/>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人工</w:t>
            </w:r>
          </w:p>
        </w:tc>
        <w:tc>
          <w:tcPr>
            <w:tcW w:w="950" w:type="dxa"/>
            <w:tcBorders>
              <w:top w:val="single" w:color="auto" w:sz="4" w:space="0"/>
              <w:left w:val="nil"/>
              <w:bottom w:val="single" w:color="auto" w:sz="4" w:space="0"/>
              <w:right w:val="single" w:color="auto" w:sz="4" w:space="0"/>
            </w:tcBorders>
            <w:noWrap/>
            <w:vAlign w:val="center"/>
          </w:tcPr>
          <w:p w14:paraId="690BAD81">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default" w:ascii="宋体" w:hAnsi="宋体"/>
                <w:color w:val="auto"/>
                <w:kern w:val="0"/>
                <w:lang w:val="en-US" w:eastAsia="zh-CN"/>
              </w:rPr>
            </w:pPr>
          </w:p>
        </w:tc>
        <w:tc>
          <w:tcPr>
            <w:tcW w:w="950" w:type="dxa"/>
            <w:tcBorders>
              <w:top w:val="single" w:color="auto" w:sz="4" w:space="0"/>
              <w:left w:val="nil"/>
              <w:bottom w:val="single" w:color="auto" w:sz="4" w:space="0"/>
              <w:right w:val="single" w:color="auto" w:sz="4" w:space="0"/>
            </w:tcBorders>
            <w:noWrap/>
            <w:vAlign w:val="center"/>
          </w:tcPr>
          <w:p w14:paraId="469299C8">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default" w:ascii="宋体" w:hAnsi="宋体"/>
                <w:color w:val="auto"/>
                <w:lang w:val="en-US" w:eastAsia="zh-CN"/>
              </w:rPr>
            </w:pPr>
          </w:p>
        </w:tc>
        <w:tc>
          <w:tcPr>
            <w:tcW w:w="934" w:type="dxa"/>
            <w:tcBorders>
              <w:top w:val="single" w:color="auto" w:sz="4" w:space="0"/>
              <w:left w:val="nil"/>
              <w:bottom w:val="single" w:color="auto" w:sz="4" w:space="0"/>
              <w:right w:val="single" w:color="auto" w:sz="4" w:space="0"/>
            </w:tcBorders>
            <w:noWrap/>
            <w:vAlign w:val="center"/>
          </w:tcPr>
          <w:p w14:paraId="7265BDA0">
            <w:pPr>
              <w:keepNext w:val="0"/>
              <w:keepLines w:val="0"/>
              <w:pageBreakBefore w:val="0"/>
              <w:widowControl/>
              <w:kinsoku/>
              <w:wordWrap/>
              <w:overflowPunct/>
              <w:topLinePunct w:val="0"/>
              <w:autoSpaceDE w:val="0"/>
              <w:autoSpaceDN/>
              <w:bidi w:val="0"/>
              <w:adjustRightInd/>
              <w:snapToGrid/>
              <w:spacing w:line="240" w:lineRule="exact"/>
              <w:ind w:firstLine="0"/>
              <w:jc w:val="center"/>
              <w:textAlignment w:val="auto"/>
              <w:rPr>
                <w:rFonts w:hint="default" w:ascii="宋体" w:hAnsi="宋体"/>
                <w:color w:val="auto"/>
                <w:lang w:val="en-US" w:eastAsia="zh-CN"/>
              </w:rPr>
            </w:pPr>
          </w:p>
        </w:tc>
        <w:tc>
          <w:tcPr>
            <w:tcW w:w="2233" w:type="dxa"/>
            <w:vMerge w:val="continue"/>
            <w:tcBorders>
              <w:left w:val="nil"/>
              <w:bottom w:val="single" w:color="auto" w:sz="4" w:space="0"/>
              <w:right w:val="single" w:color="auto" w:sz="4" w:space="0"/>
            </w:tcBorders>
            <w:noWrap/>
            <w:vAlign w:val="center"/>
          </w:tcPr>
          <w:p w14:paraId="38CDE0E8">
            <w:pPr>
              <w:keepNext w:val="0"/>
              <w:keepLines w:val="0"/>
              <w:pageBreakBefore w:val="0"/>
              <w:widowControl/>
              <w:kinsoku/>
              <w:wordWrap/>
              <w:overflowPunct/>
              <w:topLinePunct w:val="0"/>
              <w:autoSpaceDE w:val="0"/>
              <w:autoSpaceDN/>
              <w:bidi w:val="0"/>
              <w:adjustRightInd/>
              <w:snapToGrid/>
              <w:spacing w:line="240" w:lineRule="exact"/>
              <w:ind w:firstLine="0"/>
              <w:jc w:val="center"/>
              <w:textAlignment w:val="auto"/>
              <w:rPr>
                <w:rFonts w:hint="default" w:ascii="宋体" w:hAnsi="宋体"/>
                <w:color w:val="auto"/>
                <w:lang w:val="en-US" w:eastAsia="zh-CN"/>
              </w:rPr>
            </w:pPr>
          </w:p>
        </w:tc>
      </w:tr>
      <w:tr w14:paraId="703A9AC7">
        <w:tblPrEx>
          <w:tblCellMar>
            <w:top w:w="0" w:type="dxa"/>
            <w:left w:w="108" w:type="dxa"/>
            <w:bottom w:w="0" w:type="dxa"/>
            <w:right w:w="108" w:type="dxa"/>
          </w:tblCellMar>
        </w:tblPrEx>
        <w:trPr>
          <w:trHeight w:val="618" w:hRule="exact"/>
        </w:trPr>
        <w:tc>
          <w:tcPr>
            <w:tcW w:w="1650" w:type="dxa"/>
            <w:tcBorders>
              <w:top w:val="single" w:color="auto" w:sz="4" w:space="0"/>
              <w:left w:val="single" w:color="auto" w:sz="4" w:space="0"/>
              <w:bottom w:val="single" w:color="auto" w:sz="4" w:space="0"/>
              <w:right w:val="single" w:color="auto" w:sz="4" w:space="0"/>
            </w:tcBorders>
            <w:noWrap/>
            <w:vAlign w:val="center"/>
          </w:tcPr>
          <w:p w14:paraId="3EAD2C7C">
            <w:pPr>
              <w:widowControl/>
              <w:autoSpaceDE w:val="0"/>
              <w:spacing w:line="320" w:lineRule="exact"/>
              <w:ind w:firstLine="0"/>
              <w:jc w:val="center"/>
              <w:rPr>
                <w:rStyle w:val="19"/>
                <w:rFonts w:hint="default" w:ascii="宋体" w:hAnsi="宋体"/>
                <w:bCs/>
                <w:lang w:val="en-US" w:eastAsia="zh-CN"/>
              </w:rPr>
            </w:pPr>
            <w:r>
              <w:rPr>
                <w:rStyle w:val="19"/>
                <w:rFonts w:hint="eastAsia" w:ascii="宋体" w:hAnsi="宋体"/>
                <w:bCs/>
                <w:lang w:val="en-US" w:eastAsia="zh-CN"/>
              </w:rPr>
              <w:t>代办费用</w:t>
            </w:r>
          </w:p>
        </w:tc>
        <w:tc>
          <w:tcPr>
            <w:tcW w:w="2000" w:type="dxa"/>
            <w:tcBorders>
              <w:top w:val="single" w:color="auto" w:sz="4" w:space="0"/>
              <w:left w:val="single" w:color="auto" w:sz="4" w:space="0"/>
              <w:bottom w:val="single" w:color="auto" w:sz="4" w:space="0"/>
              <w:right w:val="single" w:color="auto" w:sz="4" w:space="0"/>
            </w:tcBorders>
            <w:noWrap/>
            <w:vAlign w:val="center"/>
          </w:tcPr>
          <w:p w14:paraId="02D33032">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eastAsia" w:ascii="宋体" w:hAnsi="宋体" w:eastAsia="宋体" w:cs="宋体"/>
                <w:i w:val="0"/>
                <w:iCs w:val="0"/>
                <w:color w:val="0000FF"/>
                <w:kern w:val="0"/>
                <w:sz w:val="21"/>
                <w:szCs w:val="21"/>
                <w:u w:val="none"/>
                <w:lang w:val="en-US" w:eastAsia="zh-CN" w:bidi="ar"/>
              </w:rPr>
            </w:pPr>
            <w:r>
              <w:rPr>
                <w:rFonts w:hint="eastAsia" w:ascii="宋体" w:hAnsi="宋体"/>
                <w:color w:val="auto"/>
              </w:rPr>
              <w:t>领跑嘉宾</w:t>
            </w:r>
          </w:p>
        </w:tc>
        <w:tc>
          <w:tcPr>
            <w:tcW w:w="950" w:type="dxa"/>
            <w:tcBorders>
              <w:top w:val="single" w:color="auto" w:sz="4" w:space="0"/>
              <w:left w:val="nil"/>
              <w:bottom w:val="single" w:color="auto" w:sz="4" w:space="0"/>
              <w:right w:val="single" w:color="auto" w:sz="4" w:space="0"/>
            </w:tcBorders>
            <w:noWrap/>
            <w:vAlign w:val="center"/>
          </w:tcPr>
          <w:p w14:paraId="1054B624">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eastAsia" w:ascii="宋体" w:hAnsi="宋体"/>
                <w:color w:val="auto"/>
                <w:kern w:val="0"/>
                <w:lang w:val="en-US" w:eastAsia="zh-CN"/>
              </w:rPr>
            </w:pPr>
            <w:r>
              <w:rPr>
                <w:rFonts w:hint="eastAsia" w:ascii="宋体" w:hAnsi="宋体"/>
                <w:color w:val="auto"/>
                <w:kern w:val="0"/>
                <w:lang w:val="en-US" w:eastAsia="zh-CN"/>
              </w:rPr>
              <w:t>1人</w:t>
            </w:r>
          </w:p>
        </w:tc>
        <w:tc>
          <w:tcPr>
            <w:tcW w:w="950" w:type="dxa"/>
            <w:tcBorders>
              <w:top w:val="single" w:color="auto" w:sz="4" w:space="0"/>
              <w:left w:val="nil"/>
              <w:bottom w:val="single" w:color="auto" w:sz="4" w:space="0"/>
              <w:right w:val="single" w:color="auto" w:sz="4" w:space="0"/>
            </w:tcBorders>
            <w:noWrap/>
            <w:vAlign w:val="center"/>
          </w:tcPr>
          <w:p w14:paraId="1E9907D4">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eastAsia" w:ascii="宋体" w:hAnsi="宋体"/>
                <w:color w:val="auto"/>
                <w:lang w:val="en-US" w:eastAsia="zh-CN"/>
              </w:rPr>
            </w:pPr>
            <w:r>
              <w:rPr>
                <w:rFonts w:hint="eastAsia" w:ascii="宋体" w:hAnsi="宋体"/>
                <w:color w:val="auto"/>
                <w:lang w:val="en-US" w:eastAsia="zh-CN"/>
              </w:rPr>
              <w:t>5000</w:t>
            </w:r>
          </w:p>
        </w:tc>
        <w:tc>
          <w:tcPr>
            <w:tcW w:w="934" w:type="dxa"/>
            <w:tcBorders>
              <w:top w:val="single" w:color="auto" w:sz="4" w:space="0"/>
              <w:left w:val="nil"/>
              <w:bottom w:val="single" w:color="auto" w:sz="4" w:space="0"/>
              <w:right w:val="single" w:color="auto" w:sz="4" w:space="0"/>
            </w:tcBorders>
            <w:noWrap/>
            <w:vAlign w:val="center"/>
          </w:tcPr>
          <w:p w14:paraId="4724FD5E">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eastAsia" w:ascii="宋体" w:hAnsi="宋体"/>
                <w:color w:val="auto"/>
                <w:lang w:val="en-US" w:eastAsia="zh-CN"/>
              </w:rPr>
            </w:pPr>
            <w:r>
              <w:rPr>
                <w:rFonts w:hint="eastAsia" w:ascii="宋体" w:hAnsi="宋体"/>
                <w:color w:val="auto"/>
                <w:lang w:val="en-US" w:eastAsia="zh-CN"/>
              </w:rPr>
              <w:t>5000</w:t>
            </w:r>
          </w:p>
        </w:tc>
        <w:tc>
          <w:tcPr>
            <w:tcW w:w="2233" w:type="dxa"/>
            <w:tcBorders>
              <w:top w:val="single" w:color="auto" w:sz="4" w:space="0"/>
              <w:left w:val="nil"/>
              <w:bottom w:val="single" w:color="auto" w:sz="4" w:space="0"/>
              <w:right w:val="single" w:color="auto" w:sz="4" w:space="0"/>
            </w:tcBorders>
            <w:noWrap/>
            <w:vAlign w:val="center"/>
          </w:tcPr>
          <w:p w14:paraId="1C64596D">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eastAsia" w:ascii="宋体" w:hAnsi="宋体"/>
                <w:color w:val="auto"/>
                <w:lang w:val="en-US" w:eastAsia="zh-CN"/>
              </w:rPr>
            </w:pPr>
            <w:r>
              <w:rPr>
                <w:rFonts w:hint="eastAsia" w:ascii="宋体" w:hAnsi="宋体"/>
                <w:color w:val="auto"/>
                <w:lang w:val="en-US" w:eastAsia="zh-CN"/>
              </w:rPr>
              <w:t>世界冠军或人气运动明星</w:t>
            </w:r>
          </w:p>
        </w:tc>
      </w:tr>
      <w:tr w14:paraId="1DCC4E29">
        <w:tblPrEx>
          <w:tblCellMar>
            <w:top w:w="0" w:type="dxa"/>
            <w:left w:w="108" w:type="dxa"/>
            <w:bottom w:w="0" w:type="dxa"/>
            <w:right w:w="108" w:type="dxa"/>
          </w:tblCellMar>
        </w:tblPrEx>
        <w:trPr>
          <w:trHeight w:val="517" w:hRule="exact"/>
        </w:trPr>
        <w:tc>
          <w:tcPr>
            <w:tcW w:w="3650" w:type="dxa"/>
            <w:gridSpan w:val="2"/>
            <w:tcBorders>
              <w:top w:val="single" w:color="auto" w:sz="4" w:space="0"/>
              <w:left w:val="single" w:color="auto" w:sz="4" w:space="0"/>
              <w:bottom w:val="single" w:color="auto" w:sz="4" w:space="0"/>
              <w:right w:val="single" w:color="auto" w:sz="4" w:space="0"/>
            </w:tcBorders>
            <w:noWrap/>
            <w:vAlign w:val="center"/>
          </w:tcPr>
          <w:p w14:paraId="219CA099">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eastAsia" w:ascii="宋体" w:hAnsi="宋体"/>
                <w:color w:val="auto"/>
              </w:rPr>
            </w:pPr>
            <w:r>
              <w:rPr>
                <w:rFonts w:hint="eastAsia" w:ascii="宋体" w:hAnsi="宋体" w:eastAsia="宋体" w:cs="宋体"/>
                <w:i w:val="0"/>
                <w:iCs w:val="0"/>
                <w:caps w:val="0"/>
                <w:spacing w:val="2"/>
                <w:kern w:val="0"/>
                <w:sz w:val="21"/>
                <w:szCs w:val="21"/>
                <w:highlight w:val="none"/>
                <w:shd w:val="clear" w:color="auto" w:fill="auto"/>
                <w:lang w:val="en-US" w:eastAsia="zh-CN" w:bidi="ar"/>
              </w:rPr>
              <w:t>含税总计</w:t>
            </w:r>
          </w:p>
        </w:tc>
        <w:tc>
          <w:tcPr>
            <w:tcW w:w="5067" w:type="dxa"/>
            <w:gridSpan w:val="4"/>
            <w:tcBorders>
              <w:top w:val="single" w:color="auto" w:sz="4" w:space="0"/>
              <w:left w:val="nil"/>
              <w:bottom w:val="single" w:color="auto" w:sz="4" w:space="0"/>
              <w:right w:val="single" w:color="auto" w:sz="4" w:space="0"/>
            </w:tcBorders>
            <w:noWrap/>
            <w:vAlign w:val="center"/>
          </w:tcPr>
          <w:p w14:paraId="6567273A">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eastAsia" w:ascii="宋体" w:hAnsi="宋体"/>
                <w:color w:val="auto"/>
                <w:lang w:val="en-US" w:eastAsia="zh-CN"/>
              </w:rPr>
            </w:pPr>
          </w:p>
        </w:tc>
      </w:tr>
      <w:tr w14:paraId="2D0A8303">
        <w:tblPrEx>
          <w:tblCellMar>
            <w:top w:w="0" w:type="dxa"/>
            <w:left w:w="108" w:type="dxa"/>
            <w:bottom w:w="0" w:type="dxa"/>
            <w:right w:w="108" w:type="dxa"/>
          </w:tblCellMar>
        </w:tblPrEx>
        <w:trPr>
          <w:trHeight w:val="550" w:hRule="exact"/>
        </w:trPr>
        <w:tc>
          <w:tcPr>
            <w:tcW w:w="3650" w:type="dxa"/>
            <w:gridSpan w:val="2"/>
            <w:tcBorders>
              <w:top w:val="single" w:color="auto" w:sz="4" w:space="0"/>
              <w:left w:val="single" w:color="auto" w:sz="4" w:space="0"/>
              <w:bottom w:val="single" w:color="auto" w:sz="4" w:space="0"/>
              <w:right w:val="single" w:color="auto" w:sz="4" w:space="0"/>
            </w:tcBorders>
            <w:noWrap/>
            <w:vAlign w:val="center"/>
          </w:tcPr>
          <w:p w14:paraId="64E19B8D">
            <w:pPr>
              <w:keepNext w:val="0"/>
              <w:keepLines w:val="0"/>
              <w:widowControl/>
              <w:suppressLineNumbers w:val="0"/>
              <w:spacing w:line="18" w:lineRule="atLeast"/>
              <w:jc w:val="center"/>
              <w:rPr>
                <w:rFonts w:hint="eastAsia" w:ascii="宋体" w:hAnsi="宋体"/>
                <w:color w:val="auto"/>
              </w:rPr>
            </w:pPr>
            <w:r>
              <w:rPr>
                <w:rFonts w:hint="eastAsia" w:ascii="宋体" w:hAnsi="宋体" w:eastAsia="宋体" w:cs="宋体"/>
                <w:i w:val="0"/>
                <w:iCs w:val="0"/>
                <w:caps w:val="0"/>
                <w:spacing w:val="2"/>
                <w:kern w:val="0"/>
                <w:sz w:val="21"/>
                <w:szCs w:val="21"/>
                <w:highlight w:val="none"/>
                <w:shd w:val="clear" w:color="auto" w:fill="auto"/>
                <w:lang w:val="en-US" w:eastAsia="zh-CN" w:bidi="ar"/>
              </w:rPr>
              <w:t>税  率（    %）</w:t>
            </w:r>
          </w:p>
        </w:tc>
        <w:tc>
          <w:tcPr>
            <w:tcW w:w="5067" w:type="dxa"/>
            <w:gridSpan w:val="4"/>
            <w:tcBorders>
              <w:top w:val="single" w:color="auto" w:sz="4" w:space="0"/>
              <w:left w:val="nil"/>
              <w:bottom w:val="single" w:color="auto" w:sz="4" w:space="0"/>
              <w:right w:val="single" w:color="auto" w:sz="4" w:space="0"/>
            </w:tcBorders>
            <w:noWrap/>
            <w:vAlign w:val="center"/>
          </w:tcPr>
          <w:p w14:paraId="1A4C36C1">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eastAsia" w:ascii="宋体" w:hAnsi="宋体"/>
                <w:color w:val="auto"/>
                <w:lang w:val="en-US" w:eastAsia="zh-CN"/>
              </w:rPr>
            </w:pPr>
          </w:p>
        </w:tc>
      </w:tr>
      <w:tr w14:paraId="48888102">
        <w:tblPrEx>
          <w:tblCellMar>
            <w:top w:w="0" w:type="dxa"/>
            <w:left w:w="108" w:type="dxa"/>
            <w:bottom w:w="0" w:type="dxa"/>
            <w:right w:w="108" w:type="dxa"/>
          </w:tblCellMar>
        </w:tblPrEx>
        <w:trPr>
          <w:trHeight w:val="560" w:hRule="exact"/>
        </w:trPr>
        <w:tc>
          <w:tcPr>
            <w:tcW w:w="3650" w:type="dxa"/>
            <w:gridSpan w:val="2"/>
            <w:tcBorders>
              <w:top w:val="single" w:color="auto" w:sz="4" w:space="0"/>
              <w:left w:val="single" w:color="auto" w:sz="4" w:space="0"/>
              <w:bottom w:val="single" w:color="auto" w:sz="4" w:space="0"/>
              <w:right w:val="single" w:color="auto" w:sz="4" w:space="0"/>
            </w:tcBorders>
            <w:noWrap/>
            <w:vAlign w:val="center"/>
          </w:tcPr>
          <w:p w14:paraId="3B9564C5">
            <w:pPr>
              <w:keepNext w:val="0"/>
              <w:keepLines w:val="0"/>
              <w:widowControl/>
              <w:suppressLineNumbers w:val="0"/>
              <w:spacing w:line="18" w:lineRule="atLeast"/>
              <w:jc w:val="center"/>
              <w:rPr>
                <w:rFonts w:hint="eastAsia" w:ascii="宋体" w:hAnsi="宋体"/>
                <w:color w:val="auto"/>
              </w:rPr>
            </w:pPr>
            <w:r>
              <w:rPr>
                <w:rFonts w:hint="eastAsia" w:ascii="宋体" w:hAnsi="宋体" w:eastAsia="宋体" w:cs="宋体"/>
                <w:i w:val="0"/>
                <w:iCs w:val="0"/>
                <w:caps w:val="0"/>
                <w:spacing w:val="2"/>
                <w:sz w:val="21"/>
                <w:szCs w:val="21"/>
                <w:highlight w:val="none"/>
                <w:shd w:val="clear" w:color="auto" w:fill="auto"/>
                <w:lang w:val="en-US" w:eastAsia="zh-CN"/>
              </w:rPr>
              <w:t>不含税总计</w:t>
            </w:r>
          </w:p>
        </w:tc>
        <w:tc>
          <w:tcPr>
            <w:tcW w:w="5067" w:type="dxa"/>
            <w:gridSpan w:val="4"/>
            <w:tcBorders>
              <w:top w:val="single" w:color="auto" w:sz="4" w:space="0"/>
              <w:left w:val="nil"/>
              <w:bottom w:val="single" w:color="auto" w:sz="4" w:space="0"/>
              <w:right w:val="single" w:color="auto" w:sz="4" w:space="0"/>
            </w:tcBorders>
            <w:noWrap/>
            <w:vAlign w:val="center"/>
          </w:tcPr>
          <w:p w14:paraId="41A2C2AA">
            <w:pPr>
              <w:keepNext w:val="0"/>
              <w:keepLines w:val="0"/>
              <w:pageBreakBefore w:val="0"/>
              <w:widowControl/>
              <w:kinsoku/>
              <w:wordWrap/>
              <w:overflowPunct/>
              <w:topLinePunct w:val="0"/>
              <w:autoSpaceDE w:val="0"/>
              <w:autoSpaceDN/>
              <w:bidi w:val="0"/>
              <w:adjustRightInd/>
              <w:snapToGrid/>
              <w:spacing w:line="240" w:lineRule="exact"/>
              <w:ind w:firstLine="0" w:firstLineChars="0"/>
              <w:jc w:val="center"/>
              <w:textAlignment w:val="auto"/>
              <w:rPr>
                <w:rFonts w:hint="eastAsia" w:ascii="宋体" w:hAnsi="宋体"/>
                <w:color w:val="auto"/>
                <w:lang w:val="en-US" w:eastAsia="zh-CN"/>
              </w:rPr>
            </w:pPr>
          </w:p>
        </w:tc>
      </w:tr>
    </w:tbl>
    <w:p w14:paraId="5EC5B8AA">
      <w:pPr>
        <w:pStyle w:val="17"/>
        <w:rPr>
          <w:rFonts w:hint="default" w:ascii="宋体" w:hAnsi="宋体" w:eastAsia="宋体" w:cs="宋体"/>
          <w:color w:val="auto"/>
          <w:sz w:val="24"/>
          <w:szCs w:val="24"/>
          <w:lang w:val="en-US" w:eastAsia="zh-CN"/>
        </w:rPr>
      </w:pPr>
    </w:p>
    <w:p w14:paraId="25383342">
      <w:pPr>
        <w:rPr>
          <w:rFonts w:hint="default"/>
          <w:sz w:val="24"/>
          <w:szCs w:val="24"/>
          <w:lang w:val="en-US" w:eastAsia="zh-CN"/>
        </w:rPr>
      </w:pPr>
    </w:p>
    <w:p w14:paraId="037AB67A">
      <w:pPr>
        <w:ind w:firstLine="480" w:firstLineChars="200"/>
        <w:rPr>
          <w:rFonts w:hint="default"/>
          <w:sz w:val="24"/>
          <w:szCs w:val="24"/>
          <w:lang w:val="en-US" w:eastAsia="zh-CN"/>
        </w:rPr>
      </w:pPr>
      <w:r>
        <w:rPr>
          <w:rStyle w:val="14"/>
          <w:rFonts w:hint="eastAsia" w:ascii="宋体" w:hAnsi="宋体" w:eastAsia="宋体" w:cs="宋体"/>
          <w:b w:val="0"/>
          <w:i w:val="0"/>
          <w:caps w:val="0"/>
          <w:color w:val="000000"/>
          <w:spacing w:val="0"/>
          <w:w w:val="100"/>
          <w:sz w:val="24"/>
          <w:szCs w:val="24"/>
          <w:lang w:val="en-US" w:eastAsia="zh-CN" w:bidi="ar-SA"/>
        </w:rPr>
        <w:t>请参照活动需求按上表格式将分类中事项进行细化，详细列出</w:t>
      </w:r>
      <w:r>
        <w:rPr>
          <w:rFonts w:hint="eastAsia" w:ascii="宋体" w:hAnsi="宋体" w:eastAsia="宋体" w:cs="宋体"/>
          <w:b w:val="0"/>
          <w:bCs w:val="0"/>
          <w:i w:val="0"/>
          <w:iCs w:val="0"/>
          <w:color w:val="auto"/>
          <w:kern w:val="0"/>
          <w:sz w:val="24"/>
          <w:szCs w:val="24"/>
          <w:u w:val="none"/>
          <w:lang w:val="en-US" w:eastAsia="zh-CN" w:bidi="ar"/>
        </w:rPr>
        <w:t>具体活动各项物料明细及报价，</w:t>
      </w:r>
      <w:r>
        <w:rPr>
          <w:rStyle w:val="14"/>
          <w:rFonts w:hint="eastAsia" w:ascii="宋体" w:hAnsi="宋体" w:eastAsia="宋体" w:cs="宋体"/>
          <w:b w:val="0"/>
          <w:bCs w:val="0"/>
          <w:i w:val="0"/>
          <w:caps w:val="0"/>
          <w:color w:val="auto"/>
          <w:spacing w:val="0"/>
          <w:w w:val="100"/>
          <w:sz w:val="24"/>
          <w:szCs w:val="24"/>
          <w:lang w:val="en-US" w:eastAsia="zh-CN" w:bidi="ar-SA"/>
        </w:rPr>
        <w:t>报价时请考虑人工安</w:t>
      </w:r>
      <w:bookmarkStart w:id="0" w:name="_GoBack"/>
      <w:bookmarkEnd w:id="0"/>
      <w:r>
        <w:rPr>
          <w:rStyle w:val="14"/>
          <w:rFonts w:hint="eastAsia" w:ascii="宋体" w:hAnsi="宋体" w:eastAsia="宋体" w:cs="宋体"/>
          <w:b w:val="0"/>
          <w:bCs w:val="0"/>
          <w:i w:val="0"/>
          <w:caps w:val="0"/>
          <w:color w:val="auto"/>
          <w:spacing w:val="0"/>
          <w:w w:val="100"/>
          <w:sz w:val="24"/>
          <w:szCs w:val="24"/>
          <w:lang w:val="en-US" w:eastAsia="zh-CN" w:bidi="ar-SA"/>
        </w:rPr>
        <w:t>装及物料运输等其它可能产生的一切费用，一并列入报价单中。</w:t>
      </w:r>
    </w:p>
    <w:p w14:paraId="62584B03">
      <w:pPr>
        <w:rPr>
          <w:rFonts w:hint="default"/>
          <w:sz w:val="24"/>
          <w:szCs w:val="24"/>
          <w:lang w:val="en-US" w:eastAsia="zh-CN"/>
        </w:rPr>
      </w:pPr>
    </w:p>
    <w:p w14:paraId="2D01DEFB">
      <w:pPr>
        <w:rPr>
          <w:rFonts w:hint="default"/>
          <w:sz w:val="24"/>
          <w:szCs w:val="24"/>
          <w:lang w:val="en-US" w:eastAsia="zh-CN"/>
        </w:rPr>
      </w:pPr>
    </w:p>
    <w:p w14:paraId="49D7E236">
      <w:pPr>
        <w:rPr>
          <w:rFonts w:hint="default"/>
          <w:sz w:val="24"/>
          <w:szCs w:val="24"/>
          <w:lang w:val="en-US" w:eastAsia="zh-CN"/>
        </w:rPr>
      </w:pPr>
    </w:p>
    <w:p w14:paraId="7D356795">
      <w:pPr>
        <w:rPr>
          <w:rFonts w:hint="default"/>
          <w:sz w:val="24"/>
          <w:szCs w:val="24"/>
          <w:lang w:val="en-US" w:eastAsia="zh-CN"/>
        </w:rPr>
      </w:pPr>
    </w:p>
    <w:p w14:paraId="199E2365">
      <w:pPr>
        <w:rPr>
          <w:rFonts w:hint="default"/>
          <w:sz w:val="24"/>
          <w:szCs w:val="24"/>
          <w:lang w:val="en-US" w:eastAsia="zh-CN"/>
        </w:rPr>
      </w:pPr>
    </w:p>
    <w:p w14:paraId="357687DE">
      <w:pPr>
        <w:rPr>
          <w:rFonts w:hint="eastAsia" w:eastAsiaTheme="minorEastAsia"/>
          <w:lang w:eastAsia="zh-CN"/>
        </w:rPr>
      </w:pPr>
    </w:p>
    <w:sectPr>
      <w:pgSz w:w="11906" w:h="16838"/>
      <w:pgMar w:top="1440" w:right="1800" w:bottom="173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方正黑体_GBK">
    <w:altName w:val="Arial Unicode MS"/>
    <w:panose1 w:val="03000509000000000000"/>
    <w:charset w:val="86"/>
    <w:family w:val="script"/>
    <w:pitch w:val="default"/>
    <w:sig w:usb0="00000000" w:usb1="00000000" w:usb2="00000000" w:usb3="00000000" w:csb0="00040000" w:csb1="00000000"/>
  </w:font>
  <w:font w:name="KSOF94C736B2">
    <w:panose1 w:val="020B0604020202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70393"/>
    <w:multiLevelType w:val="singleLevel"/>
    <w:tmpl w:val="02D70393"/>
    <w:lvl w:ilvl="0" w:tentative="0">
      <w:start w:val="1"/>
      <w:numFmt w:val="decimal"/>
      <w:suff w:val="nothing"/>
      <w:lvlText w:val="%1）"/>
      <w:lvlJc w:val="left"/>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MjYzOGMyYjQxODAzM2Q4YmFiM2IwZTYyZDNjMTcifQ=="/>
  </w:docVars>
  <w:rsids>
    <w:rsidRoot w:val="36465975"/>
    <w:rsid w:val="002630BB"/>
    <w:rsid w:val="005574FC"/>
    <w:rsid w:val="022D625C"/>
    <w:rsid w:val="037B54CB"/>
    <w:rsid w:val="047257EA"/>
    <w:rsid w:val="050F622D"/>
    <w:rsid w:val="076A763A"/>
    <w:rsid w:val="086E091D"/>
    <w:rsid w:val="0B4E7969"/>
    <w:rsid w:val="0B7A1806"/>
    <w:rsid w:val="0C717F6C"/>
    <w:rsid w:val="0CCE2B10"/>
    <w:rsid w:val="0E111300"/>
    <w:rsid w:val="0E9E4764"/>
    <w:rsid w:val="0F511018"/>
    <w:rsid w:val="0FDC6720"/>
    <w:rsid w:val="10DB57FB"/>
    <w:rsid w:val="11B71AE0"/>
    <w:rsid w:val="12340406"/>
    <w:rsid w:val="128A53A3"/>
    <w:rsid w:val="144D6A10"/>
    <w:rsid w:val="19EE024D"/>
    <w:rsid w:val="1B0D166C"/>
    <w:rsid w:val="1DB55626"/>
    <w:rsid w:val="1E860DF8"/>
    <w:rsid w:val="1FF8773E"/>
    <w:rsid w:val="20E2504B"/>
    <w:rsid w:val="225D3F57"/>
    <w:rsid w:val="24755FB3"/>
    <w:rsid w:val="24DD793C"/>
    <w:rsid w:val="26655E3B"/>
    <w:rsid w:val="288E0F4E"/>
    <w:rsid w:val="29341AF5"/>
    <w:rsid w:val="2ACA0963"/>
    <w:rsid w:val="2CF73565"/>
    <w:rsid w:val="312F7772"/>
    <w:rsid w:val="318A7AC7"/>
    <w:rsid w:val="32315F58"/>
    <w:rsid w:val="32851872"/>
    <w:rsid w:val="337F42B4"/>
    <w:rsid w:val="340053F5"/>
    <w:rsid w:val="34C77CC1"/>
    <w:rsid w:val="34D81ECE"/>
    <w:rsid w:val="36465975"/>
    <w:rsid w:val="39B822CE"/>
    <w:rsid w:val="39F41558"/>
    <w:rsid w:val="3C74072E"/>
    <w:rsid w:val="3E886713"/>
    <w:rsid w:val="3ECD4126"/>
    <w:rsid w:val="3F163D1F"/>
    <w:rsid w:val="40714F85"/>
    <w:rsid w:val="440F6F36"/>
    <w:rsid w:val="44FF0DB1"/>
    <w:rsid w:val="453F38A4"/>
    <w:rsid w:val="48F826E7"/>
    <w:rsid w:val="49916FD6"/>
    <w:rsid w:val="4AB34526"/>
    <w:rsid w:val="4B7C13AE"/>
    <w:rsid w:val="4D2F4EC3"/>
    <w:rsid w:val="4D5A735B"/>
    <w:rsid w:val="4DB27309"/>
    <w:rsid w:val="4F7A3E56"/>
    <w:rsid w:val="5107796B"/>
    <w:rsid w:val="533E519B"/>
    <w:rsid w:val="53874D93"/>
    <w:rsid w:val="544D1B39"/>
    <w:rsid w:val="5583158B"/>
    <w:rsid w:val="56272C25"/>
    <w:rsid w:val="56F75D8C"/>
    <w:rsid w:val="56FC1030"/>
    <w:rsid w:val="59E940B2"/>
    <w:rsid w:val="5AE42ACB"/>
    <w:rsid w:val="5C1F025F"/>
    <w:rsid w:val="5CA603FC"/>
    <w:rsid w:val="637019EF"/>
    <w:rsid w:val="64AA08E2"/>
    <w:rsid w:val="651421FF"/>
    <w:rsid w:val="65953340"/>
    <w:rsid w:val="6B8E4FA4"/>
    <w:rsid w:val="6BA84CE0"/>
    <w:rsid w:val="6DB524A4"/>
    <w:rsid w:val="70A3228B"/>
    <w:rsid w:val="734C0DB6"/>
    <w:rsid w:val="738F7621"/>
    <w:rsid w:val="76171B4F"/>
    <w:rsid w:val="78254D87"/>
    <w:rsid w:val="7B2E5E37"/>
    <w:rsid w:val="7B9116ED"/>
    <w:rsid w:val="7C061046"/>
    <w:rsid w:val="7E680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kern w:val="0"/>
      <w:sz w:val="24"/>
      <w:szCs w:val="20"/>
    </w:rPr>
  </w:style>
  <w:style w:type="paragraph" w:styleId="3">
    <w:name w:val="Body Text Indent"/>
    <w:basedOn w:val="1"/>
    <w:next w:val="4"/>
    <w:unhideWhenUsed/>
    <w:qFormat/>
    <w:uiPriority w:val="99"/>
    <w:pPr>
      <w:spacing w:after="120" w:afterLines="0"/>
      <w:ind w:left="420" w:leftChars="200"/>
    </w:pPr>
    <w:rPr>
      <w:rFonts w:eastAsia="宋体"/>
      <w:kern w:val="2"/>
      <w:sz w:val="21"/>
      <w:szCs w:val="24"/>
      <w:lang w:val="en-US" w:eastAsia="zh-CN" w:bidi="ar-SA"/>
    </w:rPr>
  </w:style>
  <w:style w:type="paragraph" w:styleId="4">
    <w:name w:val="envelope return"/>
    <w:basedOn w:val="1"/>
    <w:unhideWhenUsed/>
    <w:qFormat/>
    <w:uiPriority w:val="99"/>
    <w:pPr>
      <w:snapToGrid w:val="0"/>
    </w:pPr>
    <w:rPr>
      <w:rFonts w:ascii="Arial" w:hAnsi="Arial"/>
    </w:rPr>
  </w:style>
  <w:style w:type="paragraph" w:styleId="5">
    <w:name w:val="Block Text"/>
    <w:basedOn w:val="1"/>
    <w:qFormat/>
    <w:uiPriority w:val="99"/>
    <w:pPr>
      <w:spacing w:after="120"/>
      <w:ind w:left="1440" w:leftChars="700" w:right="700" w:rightChars="700"/>
    </w:pPr>
  </w:style>
  <w:style w:type="paragraph" w:styleId="6">
    <w:name w:val="Plain Text"/>
    <w:basedOn w:val="1"/>
    <w:qFormat/>
    <w:uiPriority w:val="0"/>
    <w:rPr>
      <w:rFonts w:ascii="宋体" w:hAnsi="Courier New"/>
      <w:kern w:val="0"/>
      <w:sz w:val="20"/>
      <w:szCs w:val="20"/>
      <w:lang w:val="zh-CN"/>
    </w:rPr>
  </w:style>
  <w:style w:type="paragraph" w:styleId="7">
    <w:name w:val="footer"/>
    <w:basedOn w:val="1"/>
    <w:qFormat/>
    <w:uiPriority w:val="0"/>
    <w:pPr>
      <w:tabs>
        <w:tab w:val="center" w:pos="4153"/>
        <w:tab w:val="right" w:pos="8306"/>
      </w:tabs>
      <w:snapToGrid w:val="0"/>
      <w:jc w:val="left"/>
      <w:textAlignment w:val="baseline"/>
    </w:pPr>
    <w:rPr>
      <w:rFonts w:ascii="Calibri" w:hAnsi="Calibri"/>
      <w:kern w:val="2"/>
      <w:sz w:val="18"/>
      <w:szCs w:val="18"/>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3"/>
    <w:next w:val="5"/>
    <w:unhideWhenUsed/>
    <w:qFormat/>
    <w:uiPriority w:val="99"/>
    <w:pPr>
      <w:spacing w:after="120" w:line="240" w:lineRule="auto"/>
      <w:ind w:left="420" w:leftChars="200" w:firstLine="200" w:firstLineChars="200"/>
    </w:pPr>
    <w:rPr>
      <w:kern w:val="2"/>
      <w:sz w:val="21"/>
      <w:szCs w:val="24"/>
    </w:rPr>
  </w:style>
  <w:style w:type="character" w:styleId="12">
    <w:name w:val="Strong"/>
    <w:basedOn w:val="11"/>
    <w:qFormat/>
    <w:uiPriority w:val="0"/>
    <w:rPr>
      <w:b/>
    </w:rPr>
  </w:style>
  <w:style w:type="paragraph" w:customStyle="1" w:styleId="13">
    <w:name w:val="UserStyle_5"/>
    <w:qFormat/>
    <w:uiPriority w:val="0"/>
    <w:pPr>
      <w:framePr w:wrap="around" w:vAnchor="margin" w:hAnchor="text" w:yAlign="inline"/>
      <w:widowControl/>
      <w:textAlignment w:val="baseline"/>
    </w:pPr>
    <w:rPr>
      <w:rFonts w:ascii="Arial Unicode MS" w:hAnsi="Arial Unicode MS" w:eastAsia="Arial Unicode MS" w:cstheme="minorBidi"/>
      <w:color w:val="000000"/>
      <w:sz w:val="22"/>
      <w:szCs w:val="22"/>
      <w:lang w:val="zh-TW" w:eastAsia="zh-TW" w:bidi="ar-SA"/>
    </w:rPr>
  </w:style>
  <w:style w:type="character" w:customStyle="1" w:styleId="14">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15">
    <w:name w:val="列出段落1"/>
    <w:basedOn w:val="1"/>
    <w:qFormat/>
    <w:uiPriority w:val="0"/>
    <w:pPr>
      <w:ind w:firstLine="420" w:firstLineChars="200"/>
    </w:pPr>
    <w:rPr>
      <w:szCs w:val="20"/>
    </w:rPr>
  </w:style>
  <w:style w:type="paragraph" w:customStyle="1" w:styleId="16">
    <w:name w:val="正文1"/>
    <w:next w:val="1"/>
    <w:qFormat/>
    <w:uiPriority w:val="0"/>
    <w:pPr>
      <w:widowControl w:val="0"/>
      <w:tabs>
        <w:tab w:val="left" w:pos="1680"/>
      </w:tabs>
      <w:adjustRightInd w:val="0"/>
      <w:spacing w:line="315" w:lineRule="atLeast"/>
      <w:ind w:left="1680" w:hanging="420"/>
      <w:jc w:val="both"/>
      <w:textAlignment w:val="baseline"/>
    </w:pPr>
    <w:rPr>
      <w:rFonts w:ascii="宋体" w:hAnsi="Times New Roman" w:eastAsia="宋体" w:cs="Times New Roman"/>
      <w:sz w:val="24"/>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character" w:customStyle="1" w:styleId="19">
    <w:name w:val="15"/>
    <w:basedOn w:val="11"/>
    <w:qFormat/>
    <w:uiPriority w:val="0"/>
    <w:rPr>
      <w:rFonts w:hint="default" w:ascii="Times New Roman" w:hAnsi="Times New Roman" w:cs="Times New Roman"/>
    </w:rPr>
  </w:style>
  <w:style w:type="character" w:customStyle="1" w:styleId="20">
    <w:name w:val="font11"/>
    <w:basedOn w:val="11"/>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4764</Words>
  <Characters>5083</Characters>
  <Lines>0</Lines>
  <Paragraphs>0</Paragraphs>
  <TotalTime>15</TotalTime>
  <ScaleCrop>false</ScaleCrop>
  <LinksUpToDate>false</LinksUpToDate>
  <CharactersWithSpaces>5592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2024-09-05T08:28:00Z</dcterms:created>
  <dc:creator>李旋</dc:creator>
  <cp:lastModifiedBy>无所谓</cp:lastModifiedBy>
  <cp:lastPrinted>2026-03-11T06:06:00Z</cp:lastPrinted>
  <dcterms:modified xsi:type="dcterms:W3CDTF">2026-03-11T07:07:25Z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66DEBB9E048345C1A6B66B3EA07EE663_13</vt:lpwstr>
  </property>
  <property fmtid="{D5CDD505-2E9C-101B-9397-08002B2CF9AE}" pid="4" name="KSOTemplateDocerSaveRecord">
    <vt:lpwstr>eyJoZGlkIjoiNWE2MGRjMDIyOGZiNGRjNzVmNWU1MmZiZjA4MDMxYjEiLCJ1c2VySWQiOiIzMDcyOTYyNjQifQ==</vt:lpwstr>
  </property>
</Properties>
</file>